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0D" w:rsidRPr="009068D3" w:rsidRDefault="00C4790D" w:rsidP="00C479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8D3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Cs/>
          <w:sz w:val="24"/>
          <w:szCs w:val="24"/>
        </w:rPr>
        <w:t>автономное</w:t>
      </w:r>
      <w:r w:rsidRPr="009068D3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учреждение</w:t>
      </w:r>
    </w:p>
    <w:p w:rsidR="00C4790D" w:rsidRPr="009068D3" w:rsidRDefault="00C4790D" w:rsidP="00C479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8D3">
        <w:rPr>
          <w:rFonts w:ascii="Times New Roman" w:hAnsi="Times New Roman" w:cs="Times New Roman"/>
          <w:bCs/>
          <w:sz w:val="24"/>
          <w:szCs w:val="24"/>
        </w:rPr>
        <w:t>«Морская кадетская школа имени адмирала Котова Павла Григорьевича»</w:t>
      </w:r>
    </w:p>
    <w:p w:rsidR="00C4790D" w:rsidRPr="00102D1E" w:rsidRDefault="00C4790D" w:rsidP="00C4790D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</w:p>
    <w:p w:rsidR="00C4790D" w:rsidRDefault="00C4790D" w:rsidP="00C47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0F9">
        <w:rPr>
          <w:rFonts w:ascii="Times New Roman" w:hAnsi="Times New Roman"/>
          <w:b/>
          <w:sz w:val="24"/>
          <w:szCs w:val="24"/>
        </w:rPr>
        <w:t>Аннотаци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C4790D" w:rsidRDefault="00C4790D" w:rsidP="00C47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0F9">
        <w:rPr>
          <w:rFonts w:ascii="Times New Roman" w:hAnsi="Times New Roman"/>
          <w:b/>
          <w:sz w:val="24"/>
          <w:szCs w:val="24"/>
        </w:rPr>
        <w:t xml:space="preserve"> к рабочим программам </w:t>
      </w:r>
      <w:r w:rsidR="00453C03">
        <w:rPr>
          <w:rFonts w:ascii="Times New Roman" w:hAnsi="Times New Roman"/>
          <w:b/>
          <w:sz w:val="24"/>
          <w:szCs w:val="24"/>
        </w:rPr>
        <w:t xml:space="preserve">учебных </w:t>
      </w:r>
      <w:r w:rsidRPr="00DC40F9">
        <w:rPr>
          <w:rFonts w:ascii="Times New Roman" w:hAnsi="Times New Roman"/>
          <w:b/>
          <w:sz w:val="24"/>
          <w:szCs w:val="24"/>
        </w:rPr>
        <w:t>курсов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ООО</w:t>
      </w:r>
      <w:r w:rsidR="00453C03">
        <w:rPr>
          <w:rFonts w:ascii="Times New Roman" w:hAnsi="Times New Roman"/>
          <w:b/>
          <w:sz w:val="24"/>
          <w:szCs w:val="24"/>
        </w:rPr>
        <w:t xml:space="preserve"> (5-6 классы)</w:t>
      </w:r>
    </w:p>
    <w:p w:rsidR="00C4790D" w:rsidRPr="00DC40F9" w:rsidRDefault="00C4790D" w:rsidP="00C47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67154C">
        <w:rPr>
          <w:rFonts w:ascii="Times New Roman" w:hAnsi="Times New Roman"/>
          <w:b/>
          <w:sz w:val="24"/>
          <w:szCs w:val="24"/>
        </w:rPr>
        <w:t>2</w:t>
      </w:r>
      <w:r w:rsidR="008126C8">
        <w:rPr>
          <w:rFonts w:ascii="Times New Roman" w:hAnsi="Times New Roman"/>
          <w:b/>
          <w:sz w:val="24"/>
          <w:szCs w:val="24"/>
        </w:rPr>
        <w:t>-202</w:t>
      </w:r>
      <w:r w:rsidR="0067154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4790D" w:rsidRDefault="00C4790D" w:rsidP="00C47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2"/>
        <w:gridCol w:w="8002"/>
      </w:tblGrid>
      <w:tr w:rsidR="00C4790D" w:rsidRPr="008179F7" w:rsidTr="004B65CA">
        <w:tc>
          <w:tcPr>
            <w:tcW w:w="2092" w:type="dxa"/>
          </w:tcPr>
          <w:p w:rsidR="00C4790D" w:rsidRPr="008179F7" w:rsidRDefault="00C4790D" w:rsidP="00C479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002" w:type="dxa"/>
          </w:tcPr>
          <w:p w:rsidR="00C4790D" w:rsidRPr="008179F7" w:rsidRDefault="00C4790D" w:rsidP="004B65CA">
            <w:pPr>
              <w:spacing w:after="0" w:line="240" w:lineRule="auto"/>
              <w:ind w:right="1735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Характеристика  программы</w:t>
            </w:r>
          </w:p>
        </w:tc>
      </w:tr>
      <w:tr w:rsidR="0067154C" w:rsidRPr="008179F7" w:rsidTr="004B65CA">
        <w:tc>
          <w:tcPr>
            <w:tcW w:w="2092" w:type="dxa"/>
          </w:tcPr>
          <w:p w:rsidR="0067154C" w:rsidRPr="008179F7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8002" w:type="dxa"/>
          </w:tcPr>
          <w:p w:rsidR="0067154C" w:rsidRPr="008179F7" w:rsidRDefault="0067154C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Cs/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bCs/>
                <w:sz w:val="24"/>
                <w:szCs w:val="24"/>
              </w:rPr>
              <w:t>Разговоры о важном</w:t>
            </w:r>
            <w:r w:rsidRPr="008179F7">
              <w:rPr>
                <w:bCs/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Основное</w:t>
            </w:r>
            <w:r w:rsidRPr="008179F7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>8-9</w:t>
            </w:r>
            <w:r w:rsidRPr="008179F7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  <w:r w:rsidRPr="008179F7">
              <w:rPr>
                <w:sz w:val="24"/>
                <w:szCs w:val="24"/>
              </w:rPr>
              <w:t>.</w:t>
            </w:r>
          </w:p>
          <w:p w:rsidR="00881104" w:rsidRPr="008179F7" w:rsidRDefault="00881104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>
              <w:rPr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ФГОС ООО (Приказ </w:t>
            </w:r>
            <w:proofErr w:type="spellStart"/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№287); </w:t>
            </w:r>
            <w:r w:rsidRPr="008179F7">
              <w:rPr>
                <w:sz w:val="24"/>
                <w:szCs w:val="24"/>
              </w:rPr>
              <w:t xml:space="preserve">с учетом </w:t>
            </w:r>
            <w:r>
              <w:rPr>
                <w:sz w:val="24"/>
                <w:szCs w:val="24"/>
              </w:rPr>
              <w:t xml:space="preserve">примерной рабочей программы </w:t>
            </w:r>
            <w:r w:rsidRPr="00D83DAA">
              <w:rPr>
                <w:sz w:val="24"/>
                <w:szCs w:val="24"/>
              </w:rPr>
              <w:t>курса внеурочной деятельности</w:t>
            </w:r>
            <w:r>
              <w:rPr>
                <w:sz w:val="24"/>
                <w:szCs w:val="24"/>
              </w:rPr>
              <w:t xml:space="preserve"> «Р</w:t>
            </w:r>
            <w:r w:rsidRPr="00D83DAA">
              <w:rPr>
                <w:sz w:val="24"/>
                <w:szCs w:val="24"/>
              </w:rPr>
              <w:t>азговоры о важном»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(начальное общее образование,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основное общее образование,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среднее общее образование)</w:t>
            </w:r>
            <w:r w:rsidRPr="008179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разработанной ФГБНУ «Институт стратегии развития образования российской академии образования»,</w:t>
            </w:r>
            <w:r w:rsidRPr="008179F7">
              <w:rPr>
                <w:sz w:val="24"/>
                <w:szCs w:val="24"/>
              </w:rPr>
              <w:t xml:space="preserve"> </w:t>
            </w:r>
            <w:proofErr w:type="spellStart"/>
            <w:r w:rsidRPr="00D83DAA">
              <w:rPr>
                <w:sz w:val="24"/>
                <w:szCs w:val="24"/>
              </w:rPr>
              <w:t>одобрен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D83DAA">
              <w:rPr>
                <w:sz w:val="24"/>
                <w:szCs w:val="24"/>
              </w:rPr>
              <w:t xml:space="preserve"> решением федерального учебно-методического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объединения по общему образованию</w:t>
            </w:r>
            <w:r>
              <w:rPr>
                <w:sz w:val="24"/>
                <w:szCs w:val="24"/>
              </w:rPr>
              <w:t xml:space="preserve">, </w:t>
            </w:r>
            <w:r w:rsidRPr="00D83DAA">
              <w:rPr>
                <w:sz w:val="24"/>
                <w:szCs w:val="24"/>
              </w:rPr>
              <w:t>протокол № 6/22 от 15.09.2022 г.</w:t>
            </w:r>
            <w:r w:rsidRPr="008179F7">
              <w:rPr>
                <w:sz w:val="24"/>
                <w:szCs w:val="24"/>
              </w:rPr>
              <w:t>- Москва</w:t>
            </w:r>
            <w:r>
              <w:rPr>
                <w:sz w:val="24"/>
                <w:szCs w:val="24"/>
              </w:rPr>
              <w:t>, 2022</w:t>
            </w:r>
            <w:r w:rsidRPr="008179F7">
              <w:rPr>
                <w:sz w:val="24"/>
                <w:szCs w:val="24"/>
              </w:rPr>
              <w:t>.</w:t>
            </w:r>
          </w:p>
          <w:p w:rsidR="0067154C" w:rsidRPr="008179F7" w:rsidRDefault="0067154C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</w:t>
            </w:r>
            <w:r w:rsidRPr="008179F7">
              <w:rPr>
                <w:sz w:val="24"/>
                <w:szCs w:val="24"/>
              </w:rPr>
              <w:t xml:space="preserve"> год.</w:t>
            </w:r>
          </w:p>
          <w:p w:rsidR="0067154C" w:rsidRPr="008179F7" w:rsidRDefault="0067154C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 в неделю, 3</w:t>
            </w:r>
            <w:r w:rsidRPr="008179F7">
              <w:rPr>
                <w:sz w:val="24"/>
                <w:szCs w:val="24"/>
              </w:rPr>
              <w:t>4 часа в год</w:t>
            </w:r>
            <w:r>
              <w:rPr>
                <w:sz w:val="24"/>
                <w:szCs w:val="24"/>
              </w:rPr>
              <w:t>.</w:t>
            </w:r>
          </w:p>
          <w:p w:rsidR="0067154C" w:rsidRPr="008179F7" w:rsidRDefault="0067154C" w:rsidP="004B65CA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Цель программы:</w:t>
            </w:r>
            <w:r w:rsidRPr="008179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073FE">
              <w:rPr>
                <w:sz w:val="24"/>
                <w:szCs w:val="24"/>
              </w:rPr>
              <w:t>атриоти</w:t>
            </w:r>
            <w:r>
              <w:rPr>
                <w:sz w:val="24"/>
                <w:szCs w:val="24"/>
              </w:rPr>
              <w:t>ческое</w:t>
            </w:r>
            <w:r w:rsidRPr="005073FE">
              <w:rPr>
                <w:sz w:val="24"/>
                <w:szCs w:val="24"/>
              </w:rPr>
              <w:t xml:space="preserve"> и гражданское воспитание, историческое просвещение, </w:t>
            </w:r>
            <w:r>
              <w:rPr>
                <w:sz w:val="24"/>
                <w:szCs w:val="24"/>
              </w:rPr>
              <w:t>духовно-</w:t>
            </w:r>
            <w:r w:rsidRPr="005073FE">
              <w:rPr>
                <w:sz w:val="24"/>
                <w:szCs w:val="24"/>
              </w:rPr>
              <w:t>нравственно</w:t>
            </w:r>
            <w:r>
              <w:rPr>
                <w:sz w:val="24"/>
                <w:szCs w:val="24"/>
              </w:rPr>
              <w:t>е развитие, формирование экологической культуры обучающихся через систему еженедельных занятий.</w:t>
            </w:r>
          </w:p>
          <w:p w:rsidR="0067154C" w:rsidRPr="008179F7" w:rsidRDefault="0067154C" w:rsidP="004B65CA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sz w:val="24"/>
                <w:szCs w:val="24"/>
                <w:u w:val="single"/>
              </w:rPr>
            </w:pPr>
            <w:r w:rsidRPr="008179F7">
              <w:rPr>
                <w:b/>
                <w:sz w:val="24"/>
                <w:szCs w:val="24"/>
              </w:rPr>
              <w:t>Учебно-методический комплекс</w:t>
            </w:r>
            <w:r w:rsidRPr="008179F7">
              <w:rPr>
                <w:sz w:val="24"/>
                <w:szCs w:val="24"/>
                <w:u w:val="single"/>
              </w:rPr>
              <w:t>:</w:t>
            </w:r>
          </w:p>
          <w:p w:rsidR="0067154C" w:rsidRPr="005073FE" w:rsidRDefault="0067154C" w:rsidP="004B65CA">
            <w:pPr>
              <w:shd w:val="clear" w:color="auto" w:fill="FFFFFF" w:themeFill="background1"/>
              <w:spacing w:after="0" w:line="240" w:lineRule="auto"/>
              <w:ind w:right="174"/>
              <w:jc w:val="both"/>
              <w:rPr>
                <w:color w:val="0563C1" w:themeColor="hyperlink"/>
                <w:sz w:val="24"/>
                <w:szCs w:val="24"/>
                <w:u w:val="single"/>
              </w:rPr>
            </w:pPr>
            <w:r w:rsidRPr="005073FE">
              <w:rPr>
                <w:sz w:val="24"/>
                <w:szCs w:val="24"/>
              </w:rPr>
              <w:t>Материалы к каждому занятию размещаются на портале</w:t>
            </w:r>
            <w:r w:rsidRPr="005073FE">
              <w:t xml:space="preserve"> </w:t>
            </w:r>
            <w:hyperlink r:id="rId6" w:history="1">
              <w:r w:rsidRPr="005073FE">
                <w:rPr>
                  <w:rStyle w:val="a7"/>
                  <w:sz w:val="24"/>
                  <w:szCs w:val="24"/>
                </w:rPr>
                <w:t>https://razgovor.edsoo.ru/</w:t>
              </w:r>
            </w:hyperlink>
            <w:r w:rsidRPr="005073FE">
              <w:rPr>
                <w:rStyle w:val="a7"/>
                <w:sz w:val="24"/>
                <w:szCs w:val="24"/>
              </w:rPr>
              <w:t>.</w:t>
            </w:r>
          </w:p>
          <w:p w:rsidR="0067154C" w:rsidRPr="00881104" w:rsidRDefault="0067154C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5073FE">
              <w:rPr>
                <w:sz w:val="24"/>
                <w:szCs w:val="24"/>
              </w:rPr>
              <w:t xml:space="preserve">Региональное содержание: размещается к каждому занятию на портале «Образование Архангельской области» </w:t>
            </w:r>
            <w:hyperlink r:id="rId7" w:history="1">
              <w:r w:rsidRPr="005073FE">
                <w:rPr>
                  <w:rStyle w:val="a7"/>
                  <w:sz w:val="24"/>
                  <w:szCs w:val="24"/>
                </w:rPr>
                <w:t>https://www.arkh-edu.ru/projects/razgovory-o-vazhnom/</w:t>
              </w:r>
            </w:hyperlink>
            <w:r w:rsidRPr="005073FE">
              <w:rPr>
                <w:sz w:val="24"/>
                <w:szCs w:val="24"/>
              </w:rPr>
              <w:t xml:space="preserve"> </w:t>
            </w:r>
          </w:p>
        </w:tc>
      </w:tr>
      <w:tr w:rsidR="004B65CA" w:rsidRPr="008179F7" w:rsidTr="004B65CA">
        <w:tc>
          <w:tcPr>
            <w:tcW w:w="2092" w:type="dxa"/>
          </w:tcPr>
          <w:p w:rsidR="004B65CA" w:rsidRDefault="004B65CA" w:rsidP="004B65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«Формирование функциональной грамотности»</w:t>
            </w:r>
          </w:p>
        </w:tc>
        <w:tc>
          <w:tcPr>
            <w:tcW w:w="8002" w:type="dxa"/>
          </w:tcPr>
          <w:p w:rsidR="004B65CA" w:rsidRPr="00D53212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4A2165">
              <w:rPr>
                <w:sz w:val="24"/>
                <w:szCs w:val="24"/>
              </w:rPr>
              <w:t>Рабочая программа учебного курса внеурочной деятельности «</w:t>
            </w:r>
            <w:r>
              <w:rPr>
                <w:sz w:val="24"/>
                <w:szCs w:val="24"/>
              </w:rPr>
              <w:t>Формирование функциональной грамотности</w:t>
            </w:r>
            <w:r w:rsidRPr="004A21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О</w:t>
            </w:r>
            <w:r w:rsidRPr="00D53212">
              <w:rPr>
                <w:sz w:val="24"/>
                <w:szCs w:val="24"/>
              </w:rPr>
              <w:t>сновно</w:t>
            </w:r>
            <w:r>
              <w:rPr>
                <w:sz w:val="24"/>
                <w:szCs w:val="24"/>
              </w:rPr>
              <w:t xml:space="preserve">е </w:t>
            </w:r>
            <w:r w:rsidRPr="00D53212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е образование</w:t>
            </w:r>
            <w:r w:rsidRPr="00D5321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5-6</w:t>
            </w:r>
            <w:r w:rsidRPr="00D53212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  <w:r w:rsidRPr="00D53212">
              <w:rPr>
                <w:sz w:val="24"/>
                <w:szCs w:val="24"/>
              </w:rPr>
              <w:t>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>
              <w:rPr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ФГОС ООО (Приказ </w:t>
            </w:r>
            <w:proofErr w:type="spellStart"/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№287); </w:t>
            </w:r>
            <w:r w:rsidRPr="008179F7">
              <w:rPr>
                <w:sz w:val="24"/>
                <w:szCs w:val="24"/>
              </w:rPr>
              <w:t xml:space="preserve">с учетом </w:t>
            </w:r>
            <w:r>
              <w:rPr>
                <w:sz w:val="24"/>
                <w:szCs w:val="24"/>
              </w:rPr>
              <w:t xml:space="preserve">примерной рабочей программы </w:t>
            </w:r>
            <w:r w:rsidRPr="00D83DAA">
              <w:rPr>
                <w:sz w:val="24"/>
                <w:szCs w:val="24"/>
              </w:rPr>
              <w:t>курса внеурочной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4A216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Функциональная грамотность: учимся жизни</w:t>
            </w:r>
            <w:r w:rsidRPr="004A21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 w:rsidRPr="00D83DAA">
              <w:rPr>
                <w:sz w:val="24"/>
                <w:szCs w:val="24"/>
              </w:rPr>
              <w:t>(основное общее образование)</w:t>
            </w:r>
            <w:r w:rsidRPr="008179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разработанной ФГБНУ «Институт стратегии развития образования российской академии образования»,</w:t>
            </w:r>
            <w:r w:rsidRPr="008179F7">
              <w:rPr>
                <w:sz w:val="24"/>
                <w:szCs w:val="24"/>
              </w:rPr>
              <w:t xml:space="preserve"> Москва</w:t>
            </w:r>
            <w:r>
              <w:rPr>
                <w:sz w:val="24"/>
                <w:szCs w:val="24"/>
              </w:rPr>
              <w:t>, 2022</w:t>
            </w:r>
            <w:r w:rsidRPr="008179F7">
              <w:rPr>
                <w:sz w:val="24"/>
                <w:szCs w:val="24"/>
              </w:rPr>
              <w:t>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</w:t>
            </w:r>
            <w:r w:rsidRPr="008179F7">
              <w:rPr>
                <w:sz w:val="24"/>
                <w:szCs w:val="24"/>
              </w:rPr>
              <w:t xml:space="preserve"> год.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 в неделю, 3</w:t>
            </w:r>
            <w:r w:rsidRPr="008179F7">
              <w:rPr>
                <w:sz w:val="24"/>
                <w:szCs w:val="24"/>
              </w:rPr>
              <w:t>4 часа в год</w:t>
            </w:r>
            <w:r>
              <w:rPr>
                <w:sz w:val="24"/>
                <w:szCs w:val="24"/>
              </w:rPr>
              <w:t>.</w:t>
            </w:r>
          </w:p>
          <w:p w:rsidR="004B65CA" w:rsidRPr="00D53212" w:rsidRDefault="004B65CA" w:rsidP="004B65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174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5321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Цели изучения: </w:t>
            </w:r>
          </w:p>
          <w:p w:rsidR="004B65CA" w:rsidRPr="006F014E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014E">
              <w:rPr>
                <w:sz w:val="24"/>
                <w:szCs w:val="24"/>
              </w:rPr>
              <w:t>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      </w:r>
            <w:r>
              <w:rPr>
                <w:sz w:val="24"/>
                <w:szCs w:val="24"/>
              </w:rPr>
              <w:t>;</w:t>
            </w:r>
          </w:p>
          <w:p w:rsidR="004B65CA" w:rsidRPr="004B65CA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65CA">
              <w:rPr>
                <w:sz w:val="24"/>
                <w:szCs w:val="24"/>
              </w:rPr>
              <w:t xml:space="preserve">интеллектуальное развитие, формирование качеств личности, необходимых человеку для полноценной жизни в современном обществе: </w:t>
            </w:r>
            <w:r w:rsidRPr="004B65CA">
              <w:rPr>
                <w:sz w:val="24"/>
                <w:szCs w:val="24"/>
              </w:rPr>
              <w:lastRenderedPageBreak/>
              <w:t>ясность и точность мысли, критичность мышления, интуиция, логическое мышление, пространственных представлений, способность к преодолению трудностей.</w:t>
            </w:r>
          </w:p>
          <w:p w:rsidR="004B65CA" w:rsidRPr="00D53212" w:rsidRDefault="004B65CA" w:rsidP="004B65CA">
            <w:pPr>
              <w:shd w:val="clear" w:color="auto" w:fill="FFFFFF"/>
              <w:spacing w:after="0" w:line="240" w:lineRule="auto"/>
              <w:ind w:right="174"/>
              <w:jc w:val="both"/>
              <w:rPr>
                <w:b/>
                <w:color w:val="000000"/>
                <w:sz w:val="24"/>
                <w:szCs w:val="24"/>
              </w:rPr>
            </w:pPr>
            <w:r w:rsidRPr="00D53212">
              <w:rPr>
                <w:b/>
                <w:color w:val="000000"/>
                <w:sz w:val="24"/>
                <w:szCs w:val="24"/>
              </w:rPr>
              <w:t>Учебно-методический комплект:</w:t>
            </w:r>
          </w:p>
          <w:p w:rsidR="004B65CA" w:rsidRDefault="004B65CA" w:rsidP="00B4712B">
            <w:pPr>
              <w:pStyle w:val="aa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 w:right="176" w:firstLine="0"/>
              <w:jc w:val="both"/>
              <w:rPr>
                <w:rFonts w:eastAsia="Calibri"/>
              </w:rPr>
            </w:pPr>
            <w:r w:rsidRPr="002B691C">
              <w:rPr>
                <w:rFonts w:eastAsia="Calibri"/>
              </w:rPr>
              <w:t xml:space="preserve">Образовательная система «Школа 2100». Педагогика здравого смысла / под ред. А. А. Леонтьева. М.: </w:t>
            </w:r>
            <w:proofErr w:type="spellStart"/>
            <w:r w:rsidRPr="002B691C">
              <w:rPr>
                <w:rFonts w:eastAsia="Calibri"/>
              </w:rPr>
              <w:t>Баласс</w:t>
            </w:r>
            <w:proofErr w:type="spellEnd"/>
            <w:r w:rsidRPr="002B691C">
              <w:rPr>
                <w:rFonts w:eastAsia="Calibri"/>
              </w:rPr>
              <w:t>, 2003.</w:t>
            </w:r>
          </w:p>
          <w:p w:rsidR="004B65CA" w:rsidRPr="002B691C" w:rsidRDefault="004B65CA" w:rsidP="00B4712B">
            <w:pPr>
              <w:pStyle w:val="aa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 w:right="176" w:firstLine="0"/>
              <w:jc w:val="both"/>
              <w:rPr>
                <w:rFonts w:eastAsia="Calibri"/>
              </w:rPr>
            </w:pPr>
            <w:r w:rsidRPr="002B691C">
              <w:rPr>
                <w:rFonts w:eastAsia="Calibri"/>
              </w:rPr>
              <w:t xml:space="preserve">Педагогические </w:t>
            </w:r>
            <w:proofErr w:type="spellStart"/>
            <w:r w:rsidRPr="002B691C">
              <w:rPr>
                <w:rFonts w:eastAsia="Calibri"/>
              </w:rPr>
              <w:t>игротехники</w:t>
            </w:r>
            <w:proofErr w:type="spellEnd"/>
            <w:r w:rsidRPr="002B691C">
              <w:rPr>
                <w:rFonts w:eastAsia="Calibri"/>
              </w:rPr>
              <w:t>: копилка методов и упражнений /Л.С. Кожуховская [и др.]; под общ. ред. Л.С. Кожуховской. – Минск: Изд. Центр БГУ, 2</w:t>
            </w:r>
            <w:r>
              <w:rPr>
                <w:rFonts w:eastAsia="Calibri"/>
              </w:rPr>
              <w:t xml:space="preserve">010  </w:t>
            </w:r>
            <w:r w:rsidRPr="00991BA9">
              <w:rPr>
                <w:rFonts w:eastAsia="Calibri"/>
              </w:rPr>
              <w:t> </w:t>
            </w:r>
            <w:hyperlink r:id="rId8" w:history="1">
              <w:r w:rsidRPr="00991BA9">
                <w:rPr>
                  <w:rStyle w:val="a7"/>
                  <w:rFonts w:eastAsia="Calibri"/>
                </w:rPr>
                <w:t>https://www.youthworker.by/images/_library/Kopilka_metodov_i_uprazhnenij.pdf</w:t>
              </w:r>
            </w:hyperlink>
          </w:p>
          <w:p w:rsidR="004B65CA" w:rsidRPr="00991BA9" w:rsidRDefault="004B65CA" w:rsidP="00B4712B">
            <w:pPr>
              <w:numPr>
                <w:ilvl w:val="0"/>
                <w:numId w:val="26"/>
              </w:numPr>
              <w:spacing w:after="0" w:line="240" w:lineRule="auto"/>
              <w:ind w:left="0" w:right="176" w:firstLine="0"/>
              <w:jc w:val="both"/>
            </w:pPr>
            <w:r w:rsidRPr="00991BA9">
              <w:rPr>
                <w:rFonts w:eastAsia="Calibri"/>
                <w:sz w:val="24"/>
                <w:szCs w:val="24"/>
              </w:rPr>
              <w:t>Электронные (цифровые) образовательные</w:t>
            </w:r>
            <w:r w:rsidR="00B4712B">
              <w:rPr>
                <w:rFonts w:eastAsia="Calibri"/>
                <w:sz w:val="24"/>
                <w:szCs w:val="24"/>
              </w:rPr>
              <w:t xml:space="preserve"> </w:t>
            </w:r>
            <w:r w:rsidRPr="00991BA9">
              <w:rPr>
                <w:rFonts w:eastAsia="Calibri"/>
                <w:sz w:val="24"/>
                <w:szCs w:val="24"/>
              </w:rPr>
              <w:t>ресурсы:</w:t>
            </w:r>
          </w:p>
          <w:p w:rsidR="004B65CA" w:rsidRPr="00B4712B" w:rsidRDefault="00652E50" w:rsidP="00B4712B">
            <w:pPr>
              <w:spacing w:after="0" w:line="240" w:lineRule="auto"/>
              <w:ind w:right="176"/>
              <w:jc w:val="both"/>
              <w:rPr>
                <w:sz w:val="24"/>
                <w:szCs w:val="24"/>
              </w:rPr>
            </w:pPr>
            <w:hyperlink r:id="rId9" w:history="1">
              <w:r w:rsidR="004B65CA" w:rsidRPr="00B4712B">
                <w:rPr>
                  <w:rStyle w:val="a7"/>
                  <w:sz w:val="24"/>
                  <w:szCs w:val="24"/>
                </w:rPr>
                <w:t>http://skiv.instrao.ru/</w:t>
              </w:r>
            </w:hyperlink>
          </w:p>
          <w:p w:rsidR="004B65CA" w:rsidRPr="004B65CA" w:rsidRDefault="00652E50" w:rsidP="00B4712B">
            <w:pPr>
              <w:spacing w:after="0" w:line="240" w:lineRule="auto"/>
              <w:ind w:right="176"/>
              <w:jc w:val="both"/>
              <w:rPr>
                <w:sz w:val="24"/>
                <w:szCs w:val="24"/>
              </w:rPr>
            </w:pPr>
            <w:hyperlink r:id="rId10" w:history="1">
              <w:r w:rsidR="004B65CA" w:rsidRPr="00B4712B">
                <w:rPr>
                  <w:rStyle w:val="a7"/>
                  <w:sz w:val="24"/>
                  <w:szCs w:val="24"/>
                </w:rPr>
                <w:t>https://fg.resh.edu.ru/</w:t>
              </w:r>
            </w:hyperlink>
          </w:p>
        </w:tc>
      </w:tr>
      <w:tr w:rsidR="004B65CA" w:rsidRPr="008179F7" w:rsidTr="004B65CA">
        <w:tc>
          <w:tcPr>
            <w:tcW w:w="2092" w:type="dxa"/>
          </w:tcPr>
          <w:p w:rsidR="004B65CA" w:rsidRDefault="004B65CA" w:rsidP="004B65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«Мир профессий»</w:t>
            </w:r>
          </w:p>
        </w:tc>
        <w:tc>
          <w:tcPr>
            <w:tcW w:w="8002" w:type="dxa"/>
          </w:tcPr>
          <w:p w:rsidR="004B65CA" w:rsidRPr="00D53212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4A2165">
              <w:rPr>
                <w:sz w:val="24"/>
                <w:szCs w:val="24"/>
              </w:rPr>
              <w:t>Рабочая программа учебного курса внеурочной деятельности «</w:t>
            </w:r>
            <w:r>
              <w:rPr>
                <w:sz w:val="24"/>
                <w:szCs w:val="24"/>
              </w:rPr>
              <w:t>Мир профессий</w:t>
            </w:r>
            <w:r w:rsidRPr="004A21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О</w:t>
            </w:r>
            <w:r w:rsidRPr="00D53212">
              <w:rPr>
                <w:sz w:val="24"/>
                <w:szCs w:val="24"/>
              </w:rPr>
              <w:t>сновно</w:t>
            </w:r>
            <w:r>
              <w:rPr>
                <w:sz w:val="24"/>
                <w:szCs w:val="24"/>
              </w:rPr>
              <w:t xml:space="preserve">е </w:t>
            </w:r>
            <w:r w:rsidRPr="00D53212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е образование</w:t>
            </w:r>
            <w:r w:rsidRPr="00D5321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D53212">
              <w:rPr>
                <w:sz w:val="24"/>
                <w:szCs w:val="24"/>
              </w:rPr>
              <w:t xml:space="preserve"> класс.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>
              <w:rPr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ФГОС ООО (Приказ </w:t>
            </w:r>
            <w:proofErr w:type="spellStart"/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№287); </w:t>
            </w:r>
            <w:r w:rsidRPr="008179F7">
              <w:rPr>
                <w:sz w:val="24"/>
                <w:szCs w:val="24"/>
              </w:rPr>
              <w:t xml:space="preserve">с учетом </w:t>
            </w:r>
            <w:r>
              <w:rPr>
                <w:sz w:val="24"/>
                <w:szCs w:val="24"/>
              </w:rPr>
              <w:t xml:space="preserve">примерной рабочей программы </w:t>
            </w:r>
            <w:r w:rsidRPr="00D83DAA">
              <w:rPr>
                <w:sz w:val="24"/>
                <w:szCs w:val="24"/>
              </w:rPr>
              <w:t>курса внеурочной деятельности</w:t>
            </w:r>
            <w:r>
              <w:rPr>
                <w:sz w:val="24"/>
                <w:szCs w:val="24"/>
              </w:rPr>
              <w:t xml:space="preserve"> «Профориентация</w:t>
            </w:r>
            <w:r w:rsidRPr="00D83DA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(основное общее образование)</w:t>
            </w:r>
            <w:r w:rsidRPr="008179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разработанной ФГБНУ «Институт стратегии развития образования российской академии образования»,</w:t>
            </w:r>
            <w:r w:rsidRPr="008179F7"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одобрен</w:t>
            </w:r>
            <w:r>
              <w:rPr>
                <w:sz w:val="24"/>
                <w:szCs w:val="24"/>
              </w:rPr>
              <w:t>ной</w:t>
            </w:r>
            <w:r w:rsidRPr="00D83DAA">
              <w:rPr>
                <w:sz w:val="24"/>
                <w:szCs w:val="24"/>
              </w:rPr>
              <w:t xml:space="preserve"> решением федерального учебно-методического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объединения по общему образованию</w:t>
            </w:r>
            <w:r>
              <w:rPr>
                <w:sz w:val="24"/>
                <w:szCs w:val="24"/>
              </w:rPr>
              <w:t>, протокол № 5</w:t>
            </w:r>
            <w:r w:rsidRPr="00D83DAA">
              <w:rPr>
                <w:sz w:val="24"/>
                <w:szCs w:val="24"/>
              </w:rPr>
              <w:t xml:space="preserve">/22 от </w:t>
            </w:r>
            <w:r>
              <w:rPr>
                <w:sz w:val="24"/>
                <w:szCs w:val="24"/>
              </w:rPr>
              <w:t>25.08</w:t>
            </w:r>
            <w:r w:rsidRPr="00D83DAA">
              <w:rPr>
                <w:sz w:val="24"/>
                <w:szCs w:val="24"/>
              </w:rPr>
              <w:t>.2022 г.</w:t>
            </w:r>
            <w:r w:rsidRPr="008179F7">
              <w:rPr>
                <w:sz w:val="24"/>
                <w:szCs w:val="24"/>
              </w:rPr>
              <w:t>- Москва</w:t>
            </w:r>
            <w:r>
              <w:rPr>
                <w:sz w:val="24"/>
                <w:szCs w:val="24"/>
              </w:rPr>
              <w:t>, 2022</w:t>
            </w:r>
            <w:r w:rsidRPr="008179F7">
              <w:rPr>
                <w:sz w:val="24"/>
                <w:szCs w:val="24"/>
              </w:rPr>
              <w:t>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</w:t>
            </w:r>
            <w:r w:rsidRPr="008179F7">
              <w:rPr>
                <w:sz w:val="24"/>
                <w:szCs w:val="24"/>
              </w:rPr>
              <w:t xml:space="preserve"> год.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 в неделю, 3</w:t>
            </w:r>
            <w:r w:rsidRPr="008179F7">
              <w:rPr>
                <w:sz w:val="24"/>
                <w:szCs w:val="24"/>
              </w:rPr>
              <w:t>4 часа в год</w:t>
            </w:r>
            <w:r>
              <w:rPr>
                <w:sz w:val="24"/>
                <w:szCs w:val="24"/>
              </w:rPr>
              <w:t>.</w:t>
            </w:r>
          </w:p>
          <w:p w:rsidR="004B65CA" w:rsidRPr="00D53212" w:rsidRDefault="004B65CA" w:rsidP="004B65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174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5321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Цели изучения: </w:t>
            </w:r>
          </w:p>
          <w:p w:rsidR="004B65CA" w:rsidRPr="0013211F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в освоении </w:t>
            </w:r>
            <w:proofErr w:type="spellStart"/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надпрофессиональных</w:t>
            </w:r>
            <w:proofErr w:type="spellEnd"/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Эти навыки являются важными для любой профессии, владение ими позволит учащемуся в будущем реализовать себя как в профессиональной сфере, так и в личной жизни;</w:t>
            </w:r>
          </w:p>
          <w:p w:rsidR="004B65CA" w:rsidRPr="0013211F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в ориентации в мире профессий и в способах получения профессионального образования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Это позволит учащемуся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 маршрут;</w:t>
            </w:r>
          </w:p>
          <w:p w:rsidR="004B65CA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в познании себя, своих мотивов, устремлений, склонностей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Эти навыки помогут учащемуся стать увереннее в себе, честнее с самим собой, понимать и оценивать степень влияния других людей на свои решения, в том числе в сфере выбора профессии;</w:t>
            </w:r>
          </w:p>
          <w:p w:rsidR="004B65CA" w:rsidRPr="0013211F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5267A3">
              <w:rPr>
                <w:rFonts w:eastAsia="Calibri"/>
                <w:color w:val="000000" w:themeColor="text1"/>
                <w:sz w:val="24"/>
                <w:szCs w:val="24"/>
              </w:rPr>
              <w:t>в формировании и развитии трёх компонентов готовности к профессиональному самоопределению: мотивационно-личностного (смыслового), когнитивного (карьерная грамотность)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5267A3">
              <w:rPr>
                <w:rFonts w:eastAsia="Calibri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5267A3">
              <w:rPr>
                <w:rFonts w:eastAsia="Calibri"/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5267A3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4B65CA" w:rsidRPr="0013211F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в планировании жизненного и профессионального пути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Это позволит учащемуся строить образ своего будущего, видеть задачи, которые предстоит решить для достижения этого образа;</w:t>
            </w:r>
          </w:p>
          <w:p w:rsidR="004B65CA" w:rsidRPr="00D53212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в поддержании мотивации учащегося к осуществлению трудовой деятельности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Это позволит ему видеть социальный характер любого труда, понимать естественность каждодневных усилий как для повышения своего будущего профессионального уровня, так и для обычного труда в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семье, во дворе своего дома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4B65CA" w:rsidRPr="00D53212" w:rsidRDefault="004B65CA" w:rsidP="004B65CA">
            <w:pPr>
              <w:shd w:val="clear" w:color="auto" w:fill="FFFFFF"/>
              <w:spacing w:after="0" w:line="240" w:lineRule="auto"/>
              <w:ind w:right="174"/>
              <w:jc w:val="both"/>
              <w:rPr>
                <w:b/>
                <w:color w:val="000000"/>
                <w:sz w:val="24"/>
                <w:szCs w:val="24"/>
              </w:rPr>
            </w:pPr>
            <w:r w:rsidRPr="00D53212">
              <w:rPr>
                <w:b/>
                <w:color w:val="000000"/>
                <w:sz w:val="24"/>
                <w:szCs w:val="24"/>
              </w:rPr>
              <w:t>Учебно-методический комплект:</w:t>
            </w:r>
          </w:p>
          <w:p w:rsidR="004B65CA" w:rsidRPr="00B2153C" w:rsidRDefault="004B65CA" w:rsidP="004B65CA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7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2153C">
              <w:rPr>
                <w:color w:val="000000"/>
                <w:sz w:val="24"/>
                <w:szCs w:val="24"/>
              </w:rPr>
              <w:t>Асмолов</w:t>
            </w:r>
            <w:proofErr w:type="spellEnd"/>
            <w:r w:rsidRPr="00B2153C">
              <w:rPr>
                <w:color w:val="000000"/>
                <w:sz w:val="24"/>
                <w:szCs w:val="24"/>
              </w:rPr>
              <w:t xml:space="preserve"> А. Г.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2153C">
              <w:rPr>
                <w:color w:val="000000"/>
                <w:sz w:val="24"/>
                <w:szCs w:val="24"/>
              </w:rPr>
              <w:t>Формирование универсальных учебных действий в основной школе: от действия – к мысли. Систе</w:t>
            </w:r>
            <w:r>
              <w:rPr>
                <w:color w:val="000000"/>
                <w:sz w:val="24"/>
                <w:szCs w:val="24"/>
              </w:rPr>
              <w:t>ма заданий. Пособие для учителя»</w:t>
            </w:r>
            <w:r w:rsidRPr="00B2153C">
              <w:rPr>
                <w:color w:val="000000"/>
                <w:sz w:val="24"/>
                <w:szCs w:val="24"/>
              </w:rPr>
              <w:t>– М.: Просвещение,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2153C">
              <w:rPr>
                <w:color w:val="000000"/>
                <w:sz w:val="24"/>
                <w:szCs w:val="24"/>
              </w:rPr>
              <w:t xml:space="preserve"> </w:t>
            </w:r>
          </w:p>
          <w:p w:rsidR="004B65CA" w:rsidRPr="00B2153C" w:rsidRDefault="004B65CA" w:rsidP="004B65CA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7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2153C">
              <w:rPr>
                <w:color w:val="000000"/>
                <w:sz w:val="24"/>
                <w:szCs w:val="24"/>
              </w:rPr>
              <w:t>Ансимова</w:t>
            </w:r>
            <w:proofErr w:type="spellEnd"/>
            <w:r w:rsidRPr="00B2153C">
              <w:rPr>
                <w:color w:val="000000"/>
                <w:sz w:val="24"/>
                <w:szCs w:val="24"/>
              </w:rPr>
              <w:t xml:space="preserve"> Н. П., Кузнецова И. В.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2153C">
              <w:rPr>
                <w:color w:val="000000"/>
                <w:sz w:val="24"/>
                <w:szCs w:val="24"/>
              </w:rPr>
              <w:t>Профессиональная ориентация, профотбор и профессиональная адаптация молодежи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2153C">
              <w:rPr>
                <w:color w:val="000000"/>
                <w:sz w:val="24"/>
                <w:szCs w:val="24"/>
              </w:rPr>
              <w:t>. – Ярославль, 2017</w:t>
            </w:r>
          </w:p>
          <w:p w:rsidR="004B65CA" w:rsidRPr="00B2153C" w:rsidRDefault="004B65CA" w:rsidP="004B65CA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7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2153C">
              <w:rPr>
                <w:color w:val="000000"/>
                <w:sz w:val="24"/>
                <w:szCs w:val="24"/>
              </w:rPr>
              <w:t>Зеер</w:t>
            </w:r>
            <w:proofErr w:type="spellEnd"/>
            <w:r w:rsidRPr="00B2153C">
              <w:rPr>
                <w:color w:val="000000"/>
                <w:sz w:val="24"/>
                <w:szCs w:val="24"/>
              </w:rPr>
              <w:t xml:space="preserve"> Э.Ф.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2153C">
              <w:rPr>
                <w:color w:val="000000"/>
                <w:sz w:val="24"/>
                <w:szCs w:val="24"/>
              </w:rPr>
              <w:t>Психология профессий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2153C">
              <w:rPr>
                <w:color w:val="000000"/>
                <w:sz w:val="24"/>
                <w:szCs w:val="24"/>
              </w:rPr>
              <w:t>. – М.: Издательство «Академический проект», 2016</w:t>
            </w:r>
          </w:p>
          <w:p w:rsidR="004B65CA" w:rsidRPr="00B2153C" w:rsidRDefault="004B65CA" w:rsidP="004B65CA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7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2153C">
              <w:rPr>
                <w:color w:val="000000"/>
                <w:sz w:val="24"/>
                <w:szCs w:val="24"/>
              </w:rPr>
              <w:t>Пряжников</w:t>
            </w:r>
            <w:proofErr w:type="spellEnd"/>
            <w:r w:rsidRPr="00B2153C">
              <w:rPr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B2153C">
              <w:rPr>
                <w:color w:val="000000"/>
                <w:sz w:val="24"/>
                <w:szCs w:val="24"/>
              </w:rPr>
              <w:t>Пряжникова</w:t>
            </w:r>
            <w:proofErr w:type="spellEnd"/>
            <w:r w:rsidRPr="00B2153C">
              <w:rPr>
                <w:color w:val="000000"/>
                <w:sz w:val="24"/>
                <w:szCs w:val="24"/>
              </w:rPr>
              <w:t xml:space="preserve"> Е.Ю.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2153C">
              <w:rPr>
                <w:color w:val="000000"/>
                <w:sz w:val="24"/>
                <w:szCs w:val="24"/>
              </w:rPr>
              <w:t>Психология труда и человеческого достоинства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2153C">
              <w:rPr>
                <w:color w:val="000000"/>
                <w:sz w:val="24"/>
                <w:szCs w:val="24"/>
              </w:rPr>
              <w:t>. – М., 2019</w:t>
            </w:r>
          </w:p>
          <w:p w:rsidR="004B65CA" w:rsidRPr="00B2153C" w:rsidRDefault="004B65CA" w:rsidP="004B65CA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7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2153C">
              <w:rPr>
                <w:color w:val="000000"/>
                <w:sz w:val="24"/>
                <w:szCs w:val="24"/>
              </w:rPr>
              <w:t>ГейхманиЛ.К</w:t>
            </w:r>
            <w:proofErr w:type="spellEnd"/>
            <w:r w:rsidRPr="00B2153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2153C">
              <w:rPr>
                <w:color w:val="000000"/>
                <w:sz w:val="24"/>
                <w:szCs w:val="24"/>
              </w:rPr>
              <w:t>Коммуникативная компетентность профессионала // Профессиональное образование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2153C">
              <w:rPr>
                <w:color w:val="000000"/>
                <w:sz w:val="24"/>
                <w:szCs w:val="24"/>
              </w:rPr>
              <w:t>. – 2016 - № 3 – С. 28-29.</w:t>
            </w:r>
          </w:p>
          <w:p w:rsidR="004B65CA" w:rsidRPr="004B65CA" w:rsidRDefault="004B65CA" w:rsidP="004B65CA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7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2153C">
              <w:rPr>
                <w:color w:val="000000"/>
                <w:sz w:val="24"/>
                <w:szCs w:val="24"/>
              </w:rPr>
              <w:t>Пряжников</w:t>
            </w:r>
            <w:proofErr w:type="spellEnd"/>
            <w:r w:rsidRPr="00B2153C">
              <w:rPr>
                <w:color w:val="000000"/>
                <w:sz w:val="24"/>
                <w:szCs w:val="24"/>
              </w:rPr>
              <w:t xml:space="preserve"> Н.С.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2153C">
              <w:rPr>
                <w:color w:val="000000"/>
                <w:sz w:val="24"/>
                <w:szCs w:val="24"/>
              </w:rPr>
              <w:t>Направления и методы профориентации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2153C">
              <w:rPr>
                <w:color w:val="000000"/>
                <w:sz w:val="24"/>
                <w:szCs w:val="24"/>
              </w:rPr>
              <w:t xml:space="preserve"> // 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34F19">
              <w:rPr>
                <w:color w:val="000000"/>
                <w:sz w:val="24"/>
                <w:szCs w:val="24"/>
              </w:rPr>
              <w:t>школы. – 2016 - № 2 – С. 79 –84.</w:t>
            </w:r>
          </w:p>
        </w:tc>
      </w:tr>
      <w:tr w:rsidR="004B65CA" w:rsidRPr="008179F7" w:rsidTr="004B65CA">
        <w:tc>
          <w:tcPr>
            <w:tcW w:w="2092" w:type="dxa"/>
          </w:tcPr>
          <w:p w:rsidR="004B65CA" w:rsidRDefault="004B65CA" w:rsidP="004B65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«Шаги в профессию»</w:t>
            </w:r>
          </w:p>
        </w:tc>
        <w:tc>
          <w:tcPr>
            <w:tcW w:w="8002" w:type="dxa"/>
          </w:tcPr>
          <w:p w:rsidR="004B65CA" w:rsidRPr="00D53212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4A2165">
              <w:rPr>
                <w:sz w:val="24"/>
                <w:szCs w:val="24"/>
              </w:rPr>
              <w:t>Рабочая программа учебного курса внеурочной деятельности «Шаги в профессию»</w:t>
            </w:r>
            <w:r>
              <w:rPr>
                <w:sz w:val="24"/>
                <w:szCs w:val="24"/>
              </w:rPr>
              <w:t>. О</w:t>
            </w:r>
            <w:r w:rsidRPr="00D53212">
              <w:rPr>
                <w:sz w:val="24"/>
                <w:szCs w:val="24"/>
              </w:rPr>
              <w:t>сновно</w:t>
            </w:r>
            <w:r>
              <w:rPr>
                <w:sz w:val="24"/>
                <w:szCs w:val="24"/>
              </w:rPr>
              <w:t xml:space="preserve">е </w:t>
            </w:r>
            <w:r w:rsidRPr="00D53212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е образование</w:t>
            </w:r>
            <w:r w:rsidRPr="00D5321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D53212">
              <w:rPr>
                <w:sz w:val="24"/>
                <w:szCs w:val="24"/>
              </w:rPr>
              <w:t xml:space="preserve"> класс.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>
              <w:rPr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ФГОС ООО (Приказ </w:t>
            </w:r>
            <w:proofErr w:type="spellStart"/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№287); </w:t>
            </w:r>
            <w:r w:rsidRPr="008179F7">
              <w:rPr>
                <w:sz w:val="24"/>
                <w:szCs w:val="24"/>
              </w:rPr>
              <w:t xml:space="preserve">с учетом </w:t>
            </w:r>
            <w:r>
              <w:rPr>
                <w:sz w:val="24"/>
                <w:szCs w:val="24"/>
              </w:rPr>
              <w:t xml:space="preserve">примерной рабочей программы </w:t>
            </w:r>
            <w:r w:rsidRPr="00D83DAA">
              <w:rPr>
                <w:sz w:val="24"/>
                <w:szCs w:val="24"/>
              </w:rPr>
              <w:t>курса внеурочной деятельности</w:t>
            </w:r>
            <w:r>
              <w:rPr>
                <w:sz w:val="24"/>
                <w:szCs w:val="24"/>
              </w:rPr>
              <w:t xml:space="preserve"> «Профориентация</w:t>
            </w:r>
            <w:r w:rsidRPr="00D83DA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(основное общее образование)</w:t>
            </w:r>
            <w:r w:rsidRPr="008179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разработанной ФГБНУ «Институт стратегии развития образования российской академии образования»,</w:t>
            </w:r>
            <w:r w:rsidRPr="008179F7"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одобрен</w:t>
            </w:r>
            <w:r>
              <w:rPr>
                <w:sz w:val="24"/>
                <w:szCs w:val="24"/>
              </w:rPr>
              <w:t>ной</w:t>
            </w:r>
            <w:r w:rsidRPr="00D83DAA">
              <w:rPr>
                <w:sz w:val="24"/>
                <w:szCs w:val="24"/>
              </w:rPr>
              <w:t xml:space="preserve"> решением федерального учебно-методического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объединения по общему образованию</w:t>
            </w:r>
            <w:r>
              <w:rPr>
                <w:sz w:val="24"/>
                <w:szCs w:val="24"/>
              </w:rPr>
              <w:t>, протокол № 5</w:t>
            </w:r>
            <w:r w:rsidRPr="00D83DAA">
              <w:rPr>
                <w:sz w:val="24"/>
                <w:szCs w:val="24"/>
              </w:rPr>
              <w:t xml:space="preserve">/22 от </w:t>
            </w:r>
            <w:r>
              <w:rPr>
                <w:sz w:val="24"/>
                <w:szCs w:val="24"/>
              </w:rPr>
              <w:t>25.08</w:t>
            </w:r>
            <w:r w:rsidRPr="00D83DAA">
              <w:rPr>
                <w:sz w:val="24"/>
                <w:szCs w:val="24"/>
              </w:rPr>
              <w:t>.2022 г.</w:t>
            </w:r>
            <w:r w:rsidRPr="008179F7">
              <w:rPr>
                <w:sz w:val="24"/>
                <w:szCs w:val="24"/>
              </w:rPr>
              <w:t>- Москва</w:t>
            </w:r>
            <w:r>
              <w:rPr>
                <w:sz w:val="24"/>
                <w:szCs w:val="24"/>
              </w:rPr>
              <w:t>, 2022</w:t>
            </w:r>
            <w:r w:rsidRPr="008179F7">
              <w:rPr>
                <w:sz w:val="24"/>
                <w:szCs w:val="24"/>
              </w:rPr>
              <w:t>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</w:t>
            </w:r>
            <w:r w:rsidRPr="008179F7">
              <w:rPr>
                <w:sz w:val="24"/>
                <w:szCs w:val="24"/>
              </w:rPr>
              <w:t xml:space="preserve"> год.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 в неделю, 3</w:t>
            </w:r>
            <w:r w:rsidRPr="008179F7">
              <w:rPr>
                <w:sz w:val="24"/>
                <w:szCs w:val="24"/>
              </w:rPr>
              <w:t>4 часа в год</w:t>
            </w:r>
            <w:r>
              <w:rPr>
                <w:sz w:val="24"/>
                <w:szCs w:val="24"/>
              </w:rPr>
              <w:t>.</w:t>
            </w:r>
          </w:p>
          <w:p w:rsidR="004B65CA" w:rsidRPr="00D53212" w:rsidRDefault="004B65CA" w:rsidP="004B65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174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5321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Цели изучения: </w:t>
            </w:r>
          </w:p>
          <w:p w:rsidR="004B65CA" w:rsidRPr="0013211F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в освоении </w:t>
            </w:r>
            <w:proofErr w:type="spellStart"/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надпрофессиональных</w:t>
            </w:r>
            <w:proofErr w:type="spellEnd"/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Эти навыки являются важными для любой профессии, владение ими позволит учащемуся в будущем реализовать себя как в профессиональной сфере, так и в личной жизни;</w:t>
            </w:r>
          </w:p>
          <w:p w:rsidR="004B65CA" w:rsidRPr="0013211F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в ориентации в мире профессий и в способах получения профессионального образования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Это позволит учащемуся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 маршрут;</w:t>
            </w:r>
          </w:p>
          <w:p w:rsidR="004B65CA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в познании себя, своих мотивов, устремлений, склонностей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Эти навыки помогут учащемуся стать увереннее в себе, честнее с самим собой, понимать и оценивать степень влияния других людей на свои решения, в том числе в сфере выбора профессии;</w:t>
            </w:r>
          </w:p>
          <w:p w:rsidR="004B65CA" w:rsidRPr="0013211F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5267A3">
              <w:rPr>
                <w:rFonts w:eastAsia="Calibri"/>
                <w:color w:val="000000" w:themeColor="text1"/>
                <w:sz w:val="24"/>
                <w:szCs w:val="24"/>
              </w:rPr>
              <w:t>в формировании и развитии трёх компонентов готовности к профессиональному самоопределению: мотивационно-личностного (смыслового), когнитивного (карьерная грамотность)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5267A3">
              <w:rPr>
                <w:rFonts w:eastAsia="Calibri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5267A3">
              <w:rPr>
                <w:rFonts w:eastAsia="Calibri"/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5267A3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4B65CA" w:rsidRPr="0013211F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в планировании жизненного и профессионального пути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Это позволит учащемуся строить образ своего будущего, видеть задачи, которые предстоит решить для достижения этого образа;</w:t>
            </w:r>
          </w:p>
          <w:p w:rsidR="004B65CA" w:rsidRPr="00D53212" w:rsidRDefault="004B65CA" w:rsidP="004B65CA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>в поддержании мотивации учащегося к осуществлению трудовой деятельности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t xml:space="preserve"> Это позволит ему видеть социальный характер любого труда, понимать естественность каждодневных усилий как для повышения </w:t>
            </w:r>
            <w:r w:rsidRPr="0013211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своего будущего профессионального уровня, так и для обычного труда в семье, во дворе своего дома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4B65CA" w:rsidRPr="00D53212" w:rsidRDefault="004B65CA" w:rsidP="004B65CA">
            <w:pPr>
              <w:shd w:val="clear" w:color="auto" w:fill="FFFFFF"/>
              <w:spacing w:after="0" w:line="240" w:lineRule="auto"/>
              <w:ind w:right="174"/>
              <w:jc w:val="both"/>
              <w:rPr>
                <w:b/>
                <w:color w:val="000000"/>
                <w:sz w:val="24"/>
                <w:szCs w:val="24"/>
              </w:rPr>
            </w:pPr>
            <w:r w:rsidRPr="00D53212">
              <w:rPr>
                <w:b/>
                <w:color w:val="000000"/>
                <w:sz w:val="24"/>
                <w:szCs w:val="24"/>
              </w:rPr>
              <w:t>Учебно-методический комплект:</w:t>
            </w:r>
          </w:p>
          <w:p w:rsidR="004B65CA" w:rsidRDefault="004B65CA" w:rsidP="004B65CA">
            <w:pPr>
              <w:pStyle w:val="aa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174"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- </w:t>
            </w:r>
            <w:proofErr w:type="spellStart"/>
            <w:r w:rsidRPr="004A2165">
              <w:rPr>
                <w:rFonts w:eastAsia="Calibri"/>
                <w:bCs/>
                <w:color w:val="000000" w:themeColor="text1"/>
                <w:lang w:eastAsia="en-US"/>
              </w:rPr>
              <w:t>Пряжников</w:t>
            </w:r>
            <w:proofErr w:type="spellEnd"/>
            <w:r w:rsidRPr="004A2165">
              <w:rPr>
                <w:rFonts w:eastAsia="Calibri"/>
                <w:bCs/>
                <w:color w:val="000000" w:themeColor="text1"/>
                <w:lang w:eastAsia="en-US"/>
              </w:rPr>
              <w:t xml:space="preserve"> Н.С. 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«</w:t>
            </w:r>
            <w:r w:rsidRPr="004A2165">
              <w:rPr>
                <w:rFonts w:eastAsia="Calibri"/>
                <w:bCs/>
                <w:color w:val="000000" w:themeColor="text1"/>
                <w:lang w:eastAsia="en-US"/>
              </w:rPr>
              <w:t>Методы активизации профессионального и личностного самоопределен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ия: Учебно-методическое пособие»</w:t>
            </w:r>
            <w:r w:rsidRPr="004A2165">
              <w:rPr>
                <w:rFonts w:eastAsia="Calibri"/>
                <w:bCs/>
                <w:color w:val="000000" w:themeColor="text1"/>
                <w:lang w:eastAsia="en-US"/>
              </w:rPr>
              <w:t xml:space="preserve"> - М.: Издательство Московского психолого-социального института; Вороне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ж: Издательство НПО "МОДЭК", 201</w:t>
            </w:r>
            <w:r w:rsidRPr="004A2165">
              <w:rPr>
                <w:rFonts w:eastAsia="Calibri"/>
                <w:bCs/>
                <w:color w:val="000000" w:themeColor="text1"/>
                <w:lang w:eastAsia="en-US"/>
              </w:rPr>
              <w:t>2.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4A2165">
              <w:rPr>
                <w:rFonts w:eastAsia="Calibri"/>
                <w:bCs/>
                <w:color w:val="000000" w:themeColor="text1"/>
                <w:lang w:eastAsia="en-US"/>
              </w:rPr>
              <w:t>- 400 с. (Серия "Библиотека школьного психолога").</w:t>
            </w:r>
          </w:p>
          <w:p w:rsidR="004B65CA" w:rsidRDefault="004B65CA" w:rsidP="004B65CA">
            <w:pPr>
              <w:pStyle w:val="aa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174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-  </w:t>
            </w:r>
            <w:r w:rsidRPr="004A2165">
              <w:rPr>
                <w:rFonts w:eastAsia="Calibri"/>
              </w:rPr>
              <w:t>Романова Е.</w:t>
            </w:r>
            <w:r>
              <w:rPr>
                <w:rFonts w:eastAsia="Calibri"/>
              </w:rPr>
              <w:t xml:space="preserve"> «</w:t>
            </w:r>
            <w:r w:rsidRPr="004A2165">
              <w:rPr>
                <w:rFonts w:eastAsia="Calibri"/>
              </w:rPr>
              <w:t xml:space="preserve">99 популярных профессий. Психологический анализ и </w:t>
            </w:r>
            <w:proofErr w:type="spellStart"/>
            <w:r w:rsidRPr="004A2165">
              <w:rPr>
                <w:rFonts w:eastAsia="Calibri"/>
              </w:rPr>
              <w:t>профессиограммы</w:t>
            </w:r>
            <w:proofErr w:type="spellEnd"/>
            <w:r>
              <w:rPr>
                <w:rFonts w:eastAsia="Calibri"/>
              </w:rPr>
              <w:t>»</w:t>
            </w:r>
            <w:r w:rsidRPr="004A2165">
              <w:rPr>
                <w:rFonts w:eastAsia="Calibri"/>
              </w:rPr>
              <w:t xml:space="preserve"> 2-е изд. </w:t>
            </w:r>
            <w:r>
              <w:rPr>
                <w:rFonts w:eastAsia="Calibri"/>
              </w:rPr>
              <w:t>- СПб.: Питер, 201</w:t>
            </w:r>
            <w:r w:rsidRPr="004A2165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  <w:p w:rsidR="004B65CA" w:rsidRDefault="004B65CA" w:rsidP="004B65CA">
            <w:pPr>
              <w:pStyle w:val="aa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174"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- </w:t>
            </w:r>
            <w:proofErr w:type="spellStart"/>
            <w:r w:rsidRPr="00054F71">
              <w:rPr>
                <w:rFonts w:eastAsia="Calibri"/>
                <w:bCs/>
                <w:color w:val="000000" w:themeColor="text1"/>
                <w:lang w:eastAsia="en-US"/>
              </w:rPr>
              <w:t>Резапкина</w:t>
            </w:r>
            <w:proofErr w:type="spellEnd"/>
            <w:r w:rsidRPr="00054F71">
              <w:rPr>
                <w:rFonts w:eastAsia="Calibri"/>
                <w:bCs/>
                <w:color w:val="000000" w:themeColor="text1"/>
                <w:lang w:eastAsia="en-US"/>
              </w:rPr>
              <w:t xml:space="preserve"> Г.В. 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«Э</w:t>
            </w:r>
            <w:r w:rsidRPr="00054F71">
              <w:rPr>
                <w:rFonts w:eastAsia="Calibri"/>
                <w:bCs/>
                <w:color w:val="000000" w:themeColor="text1"/>
                <w:lang w:eastAsia="en-US"/>
              </w:rPr>
              <w:t>кспресс-диагностика профессиональных интересов и склонностей учащихся 6–7-х классов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» - Москва, 2017.</w:t>
            </w:r>
          </w:p>
          <w:p w:rsidR="004B65CA" w:rsidRPr="008179F7" w:rsidRDefault="004B65CA" w:rsidP="004B65CA">
            <w:pPr>
              <w:pStyle w:val="aa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174"/>
              <w:jc w:val="both"/>
              <w:rPr>
                <w:bCs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- </w:t>
            </w:r>
            <w:proofErr w:type="spellStart"/>
            <w:r w:rsidRPr="00054F71">
              <w:rPr>
                <w:rFonts w:eastAsia="Calibri"/>
                <w:bCs/>
                <w:color w:val="000000" w:themeColor="text1"/>
                <w:lang w:eastAsia="en-US"/>
              </w:rPr>
              <w:t>Резапкина</w:t>
            </w:r>
            <w:proofErr w:type="spellEnd"/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054F71">
              <w:rPr>
                <w:rFonts w:eastAsia="Calibri"/>
                <w:bCs/>
                <w:color w:val="000000" w:themeColor="text1"/>
                <w:lang w:eastAsia="en-US"/>
              </w:rPr>
              <w:t xml:space="preserve">Г.В. 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«</w:t>
            </w:r>
            <w:r w:rsidRPr="00054F71">
              <w:rPr>
                <w:rFonts w:eastAsia="Calibri"/>
                <w:bCs/>
                <w:color w:val="000000" w:themeColor="text1"/>
                <w:lang w:eastAsia="en-US"/>
              </w:rPr>
              <w:t>Учебно-методическое пособие «Психологическая диагностика общих способностей подростков»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- Москва, 2017.</w:t>
            </w:r>
          </w:p>
        </w:tc>
      </w:tr>
      <w:tr w:rsidR="004B65CA" w:rsidRPr="008179F7" w:rsidTr="004B65CA">
        <w:tc>
          <w:tcPr>
            <w:tcW w:w="2092" w:type="dxa"/>
          </w:tcPr>
          <w:p w:rsidR="004B65CA" w:rsidRPr="00453C03" w:rsidRDefault="004B65CA" w:rsidP="004B65C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3C03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«Английский язык: от простого к сложному»</w:t>
            </w:r>
          </w:p>
          <w:p w:rsidR="004B65CA" w:rsidRPr="00D806B7" w:rsidRDefault="004B65CA" w:rsidP="004B65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2" w:type="dxa"/>
          </w:tcPr>
          <w:p w:rsidR="004B65CA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4A2165">
              <w:rPr>
                <w:sz w:val="24"/>
                <w:szCs w:val="24"/>
              </w:rPr>
              <w:t>Рабочая программа учебного</w:t>
            </w:r>
            <w:r>
              <w:rPr>
                <w:sz w:val="24"/>
                <w:szCs w:val="24"/>
              </w:rPr>
              <w:t xml:space="preserve"> курса внеурочной деятельности</w:t>
            </w:r>
            <w:bookmarkStart w:id="0" w:name="_Hlk115681472"/>
            <w:r>
              <w:rPr>
                <w:sz w:val="24"/>
                <w:szCs w:val="24"/>
              </w:rPr>
              <w:t xml:space="preserve"> </w:t>
            </w:r>
            <w:r w:rsidRPr="003A4EDD">
              <w:rPr>
                <w:color w:val="000000"/>
                <w:sz w:val="24"/>
                <w:szCs w:val="24"/>
                <w:shd w:val="clear" w:color="auto" w:fill="FFFFFF"/>
              </w:rPr>
              <w:t>«Английский язык: от простого к сложному»</w:t>
            </w:r>
            <w:bookmarkEnd w:id="0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3212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 w:rsidRPr="00D53212">
              <w:rPr>
                <w:sz w:val="24"/>
                <w:szCs w:val="24"/>
              </w:rPr>
              <w:t xml:space="preserve">общего образования, </w:t>
            </w:r>
            <w:r>
              <w:rPr>
                <w:sz w:val="24"/>
                <w:szCs w:val="24"/>
              </w:rPr>
              <w:t>6</w:t>
            </w:r>
            <w:r w:rsidRPr="00D53212">
              <w:rPr>
                <w:sz w:val="24"/>
                <w:szCs w:val="24"/>
              </w:rPr>
              <w:t xml:space="preserve"> класс.</w:t>
            </w:r>
          </w:p>
          <w:p w:rsidR="004B65CA" w:rsidRPr="00453C03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81104">
              <w:rPr>
                <w:rFonts w:eastAsia="Calibri"/>
                <w:b/>
                <w:color w:val="000000" w:themeColor="text1"/>
                <w:sz w:val="24"/>
                <w:szCs w:val="24"/>
              </w:rPr>
              <w:t>Составлена: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 в соответствии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ФГОС ООО (Приказ </w:t>
            </w:r>
            <w:proofErr w:type="spellStart"/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№287); с</w:t>
            </w:r>
            <w:r w:rsidRPr="004A2165">
              <w:rPr>
                <w:rFonts w:eastAsia="Calibri"/>
                <w:color w:val="000000" w:themeColor="text1"/>
                <w:sz w:val="24"/>
                <w:szCs w:val="24"/>
              </w:rPr>
              <w:t xml:space="preserve"> учетом авторской программы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>Григорьев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>а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 xml:space="preserve"> Д.В.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>Внеурочная деятельность школьников. Методический к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>онструктор: пособие для учителя”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 xml:space="preserve"> – М.: Просвещение, 201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 xml:space="preserve">. 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</w:t>
            </w:r>
            <w:r w:rsidRPr="008179F7">
              <w:rPr>
                <w:sz w:val="24"/>
                <w:szCs w:val="24"/>
              </w:rPr>
              <w:t xml:space="preserve"> год.</w:t>
            </w:r>
          </w:p>
          <w:p w:rsidR="004B65CA" w:rsidRPr="008179F7" w:rsidRDefault="004B65CA" w:rsidP="004B65CA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 в неделю, 3</w:t>
            </w:r>
            <w:r w:rsidRPr="008179F7">
              <w:rPr>
                <w:sz w:val="24"/>
                <w:szCs w:val="24"/>
              </w:rPr>
              <w:t>4 часа в год</w:t>
            </w:r>
            <w:r>
              <w:rPr>
                <w:sz w:val="24"/>
                <w:szCs w:val="24"/>
              </w:rPr>
              <w:t>.</w:t>
            </w:r>
          </w:p>
          <w:p w:rsidR="004B65CA" w:rsidRPr="00D53212" w:rsidRDefault="004B65CA" w:rsidP="004B65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53212">
              <w:rPr>
                <w:rFonts w:eastAsia="Calibri"/>
                <w:b/>
                <w:color w:val="000000" w:themeColor="text1"/>
                <w:sz w:val="24"/>
                <w:szCs w:val="24"/>
              </w:rPr>
              <w:t>Цел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ь</w:t>
            </w:r>
            <w:r w:rsidRPr="00D5321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изучения: 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>интеллектуально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>е развитие обучающихся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 xml:space="preserve"> через игровую деятельность посредством английского языка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>.</w:t>
            </w:r>
          </w:p>
          <w:p w:rsidR="004B65CA" w:rsidRPr="00D53212" w:rsidRDefault="004B65CA" w:rsidP="004B65CA">
            <w:pPr>
              <w:shd w:val="clear" w:color="auto" w:fill="FFFFFF"/>
              <w:spacing w:after="0" w:line="240" w:lineRule="auto"/>
              <w:ind w:right="174"/>
              <w:jc w:val="both"/>
              <w:rPr>
                <w:b/>
                <w:color w:val="000000"/>
                <w:sz w:val="24"/>
                <w:szCs w:val="24"/>
              </w:rPr>
            </w:pPr>
            <w:r w:rsidRPr="00D53212">
              <w:rPr>
                <w:b/>
                <w:color w:val="000000"/>
                <w:sz w:val="24"/>
                <w:szCs w:val="24"/>
              </w:rPr>
              <w:t>Учебно-методический комплект:</w:t>
            </w:r>
          </w:p>
          <w:p w:rsidR="004B65CA" w:rsidRPr="001B1D73" w:rsidRDefault="004B65CA" w:rsidP="004B65CA">
            <w:pPr>
              <w:shd w:val="clear" w:color="auto" w:fill="FFFFFF"/>
              <w:spacing w:after="0" w:line="240" w:lineRule="auto"/>
              <w:ind w:right="174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ja-JP"/>
              </w:rPr>
            </w:pPr>
            <w:r>
              <w:rPr>
                <w:color w:val="000000"/>
                <w:sz w:val="24"/>
                <w:szCs w:val="24"/>
                <w:lang w:val="ba-RU" w:eastAsia="ja-JP"/>
              </w:rPr>
              <w:t>1.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>Горский В.А., Тимофеев А.А., Смирнов Д.В. Примерные программы внеурочной деятельности. Начальное и основное образование – М.: Просвещение 201</w:t>
            </w:r>
            <w:r w:rsidRPr="001B1D73">
              <w:rPr>
                <w:color w:val="000000"/>
                <w:sz w:val="24"/>
                <w:szCs w:val="24"/>
                <w:lang w:eastAsia="ja-JP"/>
              </w:rPr>
              <w:t>4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 xml:space="preserve">. </w:t>
            </w:r>
          </w:p>
          <w:p w:rsidR="004B65CA" w:rsidRPr="001B1D73" w:rsidRDefault="004B65CA" w:rsidP="004B65CA">
            <w:pPr>
              <w:shd w:val="clear" w:color="auto" w:fill="FFFFFF"/>
              <w:spacing w:after="0" w:line="240" w:lineRule="auto"/>
              <w:ind w:right="174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ja-JP"/>
              </w:rPr>
            </w:pPr>
            <w:r>
              <w:rPr>
                <w:color w:val="000000"/>
                <w:sz w:val="24"/>
                <w:szCs w:val="24"/>
                <w:lang w:val="ba-RU" w:eastAsia="ja-JP"/>
              </w:rPr>
              <w:t>2.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>Григорьев Д.В. Внеурочная деятельность школьников. Методический конструктор: пособие для учителя. – М.: Просвещение, 201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 xml:space="preserve">. </w:t>
            </w:r>
          </w:p>
          <w:p w:rsidR="004B65CA" w:rsidRPr="001B1D73" w:rsidRDefault="004B65CA" w:rsidP="004B65CA">
            <w:pPr>
              <w:shd w:val="clear" w:color="auto" w:fill="FFFFFF"/>
              <w:spacing w:after="0" w:line="240" w:lineRule="auto"/>
              <w:ind w:right="174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ja-JP"/>
              </w:rPr>
            </w:pPr>
            <w:r>
              <w:rPr>
                <w:color w:val="000000"/>
                <w:sz w:val="24"/>
                <w:szCs w:val="24"/>
                <w:lang w:val="ba-RU" w:eastAsia="ja-JP"/>
              </w:rPr>
              <w:t>3.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>Лукина Т.А.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 xml:space="preserve"> 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>Занимательный английский. 5 -11 класс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>ы: внеклассные мероприятия.– 2-е изд.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 xml:space="preserve"> Волгоград: Учитель, 201</w:t>
            </w:r>
            <w:r w:rsidRPr="001B1D73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 xml:space="preserve">. </w:t>
            </w:r>
          </w:p>
          <w:p w:rsidR="004B65CA" w:rsidRPr="00453C03" w:rsidRDefault="004B65CA" w:rsidP="004B65CA">
            <w:pPr>
              <w:shd w:val="clear" w:color="auto" w:fill="FFFFFF"/>
              <w:spacing w:after="0" w:line="240" w:lineRule="auto"/>
              <w:ind w:right="174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ja-JP"/>
              </w:rPr>
            </w:pPr>
            <w:r>
              <w:rPr>
                <w:color w:val="000000"/>
                <w:sz w:val="24"/>
                <w:szCs w:val="24"/>
                <w:lang w:val="ba-RU" w:eastAsia="ja-JP"/>
              </w:rPr>
              <w:t>4.</w:t>
            </w:r>
            <w:r w:rsidRPr="001B1D73">
              <w:rPr>
                <w:color w:val="000000"/>
                <w:sz w:val="24"/>
                <w:szCs w:val="24"/>
                <w:lang w:val="ba-RU" w:eastAsia="ja-JP"/>
              </w:rPr>
              <w:t>Стернина В.А. Веселый английский: Учебное пос</w:t>
            </w:r>
            <w:r>
              <w:rPr>
                <w:color w:val="000000"/>
                <w:sz w:val="24"/>
                <w:szCs w:val="24"/>
                <w:lang w:val="ba-RU" w:eastAsia="ja-JP"/>
              </w:rPr>
              <w:t xml:space="preserve">обие. – СПб.: КАРО, 2015. </w:t>
            </w:r>
          </w:p>
        </w:tc>
      </w:tr>
      <w:tr w:rsidR="00C94742" w:rsidRPr="008179F7" w:rsidTr="004B65CA">
        <w:tc>
          <w:tcPr>
            <w:tcW w:w="2092" w:type="dxa"/>
          </w:tcPr>
          <w:p w:rsidR="00C94742" w:rsidRPr="00006C74" w:rsidRDefault="00C94742" w:rsidP="00C947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«Школа актива»</w:t>
            </w:r>
          </w:p>
        </w:tc>
        <w:tc>
          <w:tcPr>
            <w:tcW w:w="8002" w:type="dxa"/>
          </w:tcPr>
          <w:p w:rsidR="00C94742" w:rsidRPr="002A265B" w:rsidRDefault="00C94742" w:rsidP="00C9474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sz w:val="24"/>
                <w:szCs w:val="24"/>
              </w:rPr>
              <w:t>Школа актива</w:t>
            </w:r>
            <w:r w:rsidRPr="002A265B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Основное</w:t>
            </w:r>
            <w:r w:rsidRPr="002A265B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класс</w:t>
            </w:r>
            <w:r w:rsidRPr="002A265B">
              <w:rPr>
                <w:sz w:val="24"/>
                <w:szCs w:val="24"/>
              </w:rPr>
              <w:t>.</w:t>
            </w:r>
          </w:p>
          <w:p w:rsidR="00652E50" w:rsidRDefault="00652E50" w:rsidP="00652E50">
            <w:pPr>
              <w:spacing w:after="0" w:line="240" w:lineRule="auto"/>
              <w:jc w:val="both"/>
              <w:rPr>
                <w:rStyle w:val="extended-textshort"/>
                <w:color w:val="FF0000"/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Составлена:</w:t>
            </w:r>
            <w:r w:rsidRPr="002A265B">
              <w:rPr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ФГОС ООО (Приказ </w:t>
            </w:r>
            <w:proofErr w:type="spellStart"/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№287); </w:t>
            </w:r>
            <w:r w:rsidRPr="00D5703D">
              <w:rPr>
                <w:sz w:val="24"/>
                <w:szCs w:val="24"/>
              </w:rPr>
              <w:t>с учетом примерной программы внеурочной деятел</w:t>
            </w:r>
            <w:r>
              <w:rPr>
                <w:sz w:val="24"/>
                <w:szCs w:val="24"/>
              </w:rPr>
              <w:t>ьности «Школа актива</w:t>
            </w:r>
            <w:r w:rsidRPr="00D5703D">
              <w:rPr>
                <w:sz w:val="24"/>
                <w:szCs w:val="24"/>
              </w:rPr>
              <w:t xml:space="preserve">», автор </w:t>
            </w:r>
            <w:r>
              <w:rPr>
                <w:sz w:val="24"/>
                <w:szCs w:val="24"/>
              </w:rPr>
              <w:t xml:space="preserve">О.Д.  </w:t>
            </w:r>
            <w:proofErr w:type="spellStart"/>
            <w:r>
              <w:rPr>
                <w:sz w:val="24"/>
                <w:szCs w:val="24"/>
              </w:rPr>
              <w:t>Курмаева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C94742" w:rsidRPr="002A265B" w:rsidRDefault="00C94742" w:rsidP="00C947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 w:rsidRPr="002A265B">
              <w:rPr>
                <w:b/>
                <w:sz w:val="24"/>
                <w:szCs w:val="24"/>
              </w:rPr>
              <w:t>Срок реализации:</w:t>
            </w:r>
            <w:r w:rsidRPr="002A2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A265B">
              <w:rPr>
                <w:sz w:val="24"/>
                <w:szCs w:val="24"/>
              </w:rPr>
              <w:t xml:space="preserve"> год.</w:t>
            </w:r>
          </w:p>
          <w:p w:rsidR="00C94742" w:rsidRPr="002A265B" w:rsidRDefault="00C94742" w:rsidP="00C947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2A265B">
              <w:rPr>
                <w:sz w:val="24"/>
                <w:szCs w:val="24"/>
              </w:rPr>
              <w:t xml:space="preserve"> 1 час в неделю, 34 часа в год</w:t>
            </w:r>
            <w:r>
              <w:rPr>
                <w:sz w:val="24"/>
                <w:szCs w:val="24"/>
              </w:rPr>
              <w:t>.</w:t>
            </w:r>
          </w:p>
          <w:p w:rsidR="00C94742" w:rsidRPr="002A265B" w:rsidRDefault="00C94742" w:rsidP="00C9474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Цель программы:</w:t>
            </w:r>
            <w:r>
              <w:rPr>
                <w:rFonts w:eastAsia="Calibri"/>
                <w:sz w:val="24"/>
                <w:szCs w:val="24"/>
              </w:rPr>
              <w:t xml:space="preserve"> р</w:t>
            </w:r>
            <w:r w:rsidRPr="00834A15">
              <w:rPr>
                <w:rFonts w:eastAsia="Calibri"/>
                <w:sz w:val="24"/>
                <w:szCs w:val="24"/>
              </w:rPr>
              <w:t>азвитие социальной активности старшеклассников, развитие лидерских качеств, формирование знаний, умений по самоорганизации и организации других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94742" w:rsidRPr="002A265B" w:rsidRDefault="00C94742" w:rsidP="00C9474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Учебно-методический комплекс:</w:t>
            </w:r>
          </w:p>
          <w:p w:rsidR="00C94742" w:rsidRPr="00B146C0" w:rsidRDefault="00C94742" w:rsidP="00C94742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46C0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B146C0">
              <w:rPr>
                <w:color w:val="000000"/>
                <w:sz w:val="24"/>
                <w:szCs w:val="24"/>
              </w:rPr>
              <w:t xml:space="preserve"> Г.С., </w:t>
            </w:r>
            <w:proofErr w:type="spellStart"/>
            <w:r w:rsidRPr="00B146C0">
              <w:rPr>
                <w:color w:val="000000"/>
                <w:sz w:val="24"/>
                <w:szCs w:val="24"/>
              </w:rPr>
              <w:t>Зякина</w:t>
            </w:r>
            <w:proofErr w:type="spellEnd"/>
            <w:r w:rsidRPr="00B146C0">
              <w:rPr>
                <w:color w:val="000000"/>
                <w:sz w:val="24"/>
                <w:szCs w:val="24"/>
              </w:rPr>
              <w:t xml:space="preserve"> А.В. Воспитание лидера: секреты эффективной подготовки: тренинги с подростками, организация работы с </w:t>
            </w:r>
            <w:proofErr w:type="spellStart"/>
            <w:r w:rsidRPr="00B146C0">
              <w:rPr>
                <w:color w:val="000000"/>
                <w:sz w:val="24"/>
                <w:szCs w:val="24"/>
              </w:rPr>
              <w:t>педколлективом</w:t>
            </w:r>
            <w:proofErr w:type="spellEnd"/>
            <w:r w:rsidRPr="00B146C0">
              <w:rPr>
                <w:color w:val="000000"/>
                <w:sz w:val="24"/>
                <w:szCs w:val="24"/>
              </w:rPr>
              <w:t>. Издательство «Учитель», 2009.</w:t>
            </w:r>
          </w:p>
          <w:p w:rsidR="00C94742" w:rsidRPr="00B146C0" w:rsidRDefault="00C94742" w:rsidP="00C94742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146C0">
              <w:rPr>
                <w:color w:val="000000"/>
                <w:sz w:val="24"/>
                <w:szCs w:val="24"/>
              </w:rPr>
              <w:lastRenderedPageBreak/>
              <w:t xml:space="preserve">Игровые модели досуга и оздоровления детей: разработки занятий; развивающие программы; проекты; тематические смены. Авторы- составители: </w:t>
            </w:r>
            <w:proofErr w:type="spellStart"/>
            <w:r w:rsidRPr="00B146C0">
              <w:rPr>
                <w:color w:val="000000"/>
                <w:sz w:val="24"/>
                <w:szCs w:val="24"/>
              </w:rPr>
              <w:t>Радюк</w:t>
            </w:r>
            <w:proofErr w:type="spellEnd"/>
            <w:r w:rsidRPr="00B146C0">
              <w:rPr>
                <w:color w:val="000000"/>
                <w:sz w:val="24"/>
                <w:szCs w:val="24"/>
              </w:rPr>
              <w:t xml:space="preserve"> Е.А. – Волгоград: Учитель, 2008</w:t>
            </w:r>
          </w:p>
          <w:p w:rsidR="00C94742" w:rsidRPr="00B146C0" w:rsidRDefault="00C94742" w:rsidP="00C9474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146C0">
              <w:rPr>
                <w:rFonts w:eastAsia="Calibri"/>
                <w:sz w:val="24"/>
                <w:szCs w:val="24"/>
              </w:rPr>
              <w:t xml:space="preserve">Игры: обучение, тренинг, досуг. Под ред. </w:t>
            </w:r>
            <w:proofErr w:type="spellStart"/>
            <w:proofErr w:type="gramStart"/>
            <w:r w:rsidRPr="00B146C0">
              <w:rPr>
                <w:rFonts w:eastAsia="Calibri"/>
                <w:sz w:val="24"/>
                <w:szCs w:val="24"/>
              </w:rPr>
              <w:t>Петрусинского</w:t>
            </w:r>
            <w:proofErr w:type="spellEnd"/>
            <w:r w:rsidRPr="00B146C0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B146C0">
              <w:rPr>
                <w:rFonts w:eastAsia="Calibri"/>
                <w:sz w:val="24"/>
                <w:szCs w:val="24"/>
              </w:rPr>
              <w:t xml:space="preserve"> М., 2014</w:t>
            </w:r>
          </w:p>
          <w:p w:rsidR="00C94742" w:rsidRPr="00B146C0" w:rsidRDefault="00C94742" w:rsidP="00C9474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146C0">
              <w:rPr>
                <w:color w:val="000000" w:themeColor="text1"/>
                <w:sz w:val="24"/>
                <w:szCs w:val="24"/>
              </w:rPr>
              <w:t xml:space="preserve">Гуданис В.Я. Ученическое самоуправление в школе: структура и деятельность/В.Я. Гуданис//Классный руководитель. - 2009. - № </w:t>
            </w:r>
            <w:proofErr w:type="gramStart"/>
            <w:r w:rsidRPr="00B146C0">
              <w:rPr>
                <w:color w:val="000000" w:themeColor="text1"/>
                <w:sz w:val="24"/>
                <w:szCs w:val="24"/>
              </w:rPr>
              <w:t>6.-</w:t>
            </w:r>
            <w:proofErr w:type="gramEnd"/>
            <w:r w:rsidRPr="00B146C0">
              <w:rPr>
                <w:color w:val="000000" w:themeColor="text1"/>
                <w:sz w:val="24"/>
                <w:szCs w:val="24"/>
              </w:rPr>
              <w:t xml:space="preserve"> С.9-17.</w:t>
            </w:r>
          </w:p>
          <w:p w:rsidR="00C94742" w:rsidRPr="00C42625" w:rsidRDefault="00C94742" w:rsidP="00C9474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146C0">
              <w:rPr>
                <w:color w:val="000000" w:themeColor="text1"/>
                <w:sz w:val="24"/>
                <w:szCs w:val="24"/>
              </w:rPr>
              <w:t>Прутченков</w:t>
            </w:r>
            <w:proofErr w:type="spellEnd"/>
            <w:r w:rsidRPr="00B146C0">
              <w:rPr>
                <w:color w:val="000000" w:themeColor="text1"/>
                <w:sz w:val="24"/>
                <w:szCs w:val="24"/>
              </w:rPr>
              <w:t xml:space="preserve">, А.С. Организация и развитие ученического самоуправления в общеобразовательном учреждении/ А.С. </w:t>
            </w:r>
            <w:proofErr w:type="spellStart"/>
            <w:r w:rsidRPr="00B146C0">
              <w:rPr>
                <w:color w:val="000000" w:themeColor="text1"/>
                <w:sz w:val="24"/>
                <w:szCs w:val="24"/>
              </w:rPr>
              <w:t>Прутченков</w:t>
            </w:r>
            <w:proofErr w:type="spellEnd"/>
            <w:r w:rsidRPr="00B146C0">
              <w:rPr>
                <w:color w:val="000000" w:themeColor="text1"/>
                <w:sz w:val="24"/>
                <w:szCs w:val="24"/>
              </w:rPr>
              <w:t xml:space="preserve">. - </w:t>
            </w:r>
            <w:proofErr w:type="gramStart"/>
            <w:r w:rsidRPr="00B146C0">
              <w:rPr>
                <w:color w:val="000000" w:themeColor="text1"/>
                <w:sz w:val="24"/>
                <w:szCs w:val="24"/>
              </w:rPr>
              <w:t>М:,</w:t>
            </w:r>
            <w:proofErr w:type="gramEnd"/>
            <w:r w:rsidRPr="00B146C0">
              <w:rPr>
                <w:color w:val="000000" w:themeColor="text1"/>
                <w:sz w:val="24"/>
                <w:szCs w:val="24"/>
              </w:rPr>
              <w:t>2003. -328с.</w:t>
            </w:r>
          </w:p>
        </w:tc>
      </w:tr>
    </w:tbl>
    <w:p w:rsidR="00C4790D" w:rsidRPr="005F5323" w:rsidRDefault="00C4790D" w:rsidP="00C47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5D98" w:rsidRDefault="00485D98" w:rsidP="00C4790D">
      <w:pPr>
        <w:spacing w:after="0" w:line="240" w:lineRule="auto"/>
      </w:pPr>
    </w:p>
    <w:sectPr w:rsidR="004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127"/>
    <w:multiLevelType w:val="multilevel"/>
    <w:tmpl w:val="7102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54CE5"/>
    <w:multiLevelType w:val="hybridMultilevel"/>
    <w:tmpl w:val="5A7C9E0C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C1F3124"/>
    <w:multiLevelType w:val="hybridMultilevel"/>
    <w:tmpl w:val="B024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95EF1"/>
    <w:multiLevelType w:val="hybridMultilevel"/>
    <w:tmpl w:val="003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2014"/>
    <w:multiLevelType w:val="multilevel"/>
    <w:tmpl w:val="C62C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2039"/>
    <w:multiLevelType w:val="hybridMultilevel"/>
    <w:tmpl w:val="A5B0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5B7B"/>
    <w:multiLevelType w:val="hybridMultilevel"/>
    <w:tmpl w:val="899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2B18"/>
    <w:multiLevelType w:val="multilevel"/>
    <w:tmpl w:val="C14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B63FDE"/>
    <w:multiLevelType w:val="hybridMultilevel"/>
    <w:tmpl w:val="8142258E"/>
    <w:lvl w:ilvl="0" w:tplc="10865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4743D7"/>
    <w:multiLevelType w:val="multilevel"/>
    <w:tmpl w:val="B340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CB3013"/>
    <w:multiLevelType w:val="hybridMultilevel"/>
    <w:tmpl w:val="E978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34975"/>
    <w:multiLevelType w:val="hybridMultilevel"/>
    <w:tmpl w:val="29448298"/>
    <w:lvl w:ilvl="0" w:tplc="905CA1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6150F"/>
    <w:multiLevelType w:val="hybridMultilevel"/>
    <w:tmpl w:val="E978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B1473"/>
    <w:multiLevelType w:val="hybridMultilevel"/>
    <w:tmpl w:val="E46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32C55"/>
    <w:multiLevelType w:val="hybridMultilevel"/>
    <w:tmpl w:val="EAE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C3885"/>
    <w:multiLevelType w:val="hybridMultilevel"/>
    <w:tmpl w:val="00E6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D1964"/>
    <w:multiLevelType w:val="hybridMultilevel"/>
    <w:tmpl w:val="8138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12EDC"/>
    <w:multiLevelType w:val="hybridMultilevel"/>
    <w:tmpl w:val="B76C5B6A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4B8C77FB"/>
    <w:multiLevelType w:val="hybridMultilevel"/>
    <w:tmpl w:val="4ED0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B15CE"/>
    <w:multiLevelType w:val="hybridMultilevel"/>
    <w:tmpl w:val="851C0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210DC"/>
    <w:multiLevelType w:val="hybridMultilevel"/>
    <w:tmpl w:val="F2321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7DD70C3"/>
    <w:multiLevelType w:val="hybridMultilevel"/>
    <w:tmpl w:val="209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2497B"/>
    <w:multiLevelType w:val="hybridMultilevel"/>
    <w:tmpl w:val="6CD6BFD0"/>
    <w:lvl w:ilvl="0" w:tplc="81B21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A91A77"/>
    <w:multiLevelType w:val="hybridMultilevel"/>
    <w:tmpl w:val="DB04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3711C"/>
    <w:multiLevelType w:val="hybridMultilevel"/>
    <w:tmpl w:val="3AF0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259BA"/>
    <w:multiLevelType w:val="hybridMultilevel"/>
    <w:tmpl w:val="0310CC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9E72350"/>
    <w:multiLevelType w:val="hybridMultilevel"/>
    <w:tmpl w:val="D42A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907EB"/>
    <w:multiLevelType w:val="hybridMultilevel"/>
    <w:tmpl w:val="018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373B0"/>
    <w:multiLevelType w:val="hybridMultilevel"/>
    <w:tmpl w:val="E34A1F8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9" w15:restartNumberingAfterBreak="0">
    <w:nsid w:val="78D1468F"/>
    <w:multiLevelType w:val="hybridMultilevel"/>
    <w:tmpl w:val="4D8ED4E8"/>
    <w:lvl w:ilvl="0" w:tplc="81B2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9"/>
  </w:num>
  <w:num w:numId="5">
    <w:abstractNumId w:val="14"/>
  </w:num>
  <w:num w:numId="6">
    <w:abstractNumId w:val="11"/>
  </w:num>
  <w:num w:numId="7">
    <w:abstractNumId w:val="21"/>
  </w:num>
  <w:num w:numId="8">
    <w:abstractNumId w:val="13"/>
  </w:num>
  <w:num w:numId="9">
    <w:abstractNumId w:val="20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26"/>
  </w:num>
  <w:num w:numId="15">
    <w:abstractNumId w:val="17"/>
  </w:num>
  <w:num w:numId="16">
    <w:abstractNumId w:val="16"/>
  </w:num>
  <w:num w:numId="17">
    <w:abstractNumId w:val="24"/>
  </w:num>
  <w:num w:numId="18">
    <w:abstractNumId w:val="6"/>
  </w:num>
  <w:num w:numId="19">
    <w:abstractNumId w:val="15"/>
  </w:num>
  <w:num w:numId="20">
    <w:abstractNumId w:val="28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7"/>
  </w:num>
  <w:num w:numId="25">
    <w:abstractNumId w:val="9"/>
  </w:num>
  <w:num w:numId="26">
    <w:abstractNumId w:val="10"/>
  </w:num>
  <w:num w:numId="27">
    <w:abstractNumId w:val="12"/>
  </w:num>
  <w:num w:numId="28">
    <w:abstractNumId w:val="22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0D"/>
    <w:rsid w:val="000612C2"/>
    <w:rsid w:val="00184B32"/>
    <w:rsid w:val="00400697"/>
    <w:rsid w:val="00453C03"/>
    <w:rsid w:val="00485D98"/>
    <w:rsid w:val="004B65CA"/>
    <w:rsid w:val="005267A3"/>
    <w:rsid w:val="00652E50"/>
    <w:rsid w:val="0067154C"/>
    <w:rsid w:val="00723A5B"/>
    <w:rsid w:val="008126C8"/>
    <w:rsid w:val="00881104"/>
    <w:rsid w:val="00B337AB"/>
    <w:rsid w:val="00B4712B"/>
    <w:rsid w:val="00C4790D"/>
    <w:rsid w:val="00C94742"/>
    <w:rsid w:val="00E70E2D"/>
    <w:rsid w:val="00EB0533"/>
    <w:rsid w:val="00F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14A7"/>
  <w15:chartTrackingRefBased/>
  <w15:docId w15:val="{68A2A8F1-FB80-4AD4-9CC5-3911DE7F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90D"/>
    <w:pPr>
      <w:ind w:left="720"/>
      <w:contextualSpacing/>
    </w:pPr>
  </w:style>
  <w:style w:type="table" w:styleId="a4">
    <w:name w:val="Table Grid"/>
    <w:basedOn w:val="a1"/>
    <w:uiPriority w:val="59"/>
    <w:rsid w:val="00C4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479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79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4790D"/>
    <w:rPr>
      <w:color w:val="0000FF"/>
      <w:u w:val="single"/>
    </w:rPr>
  </w:style>
  <w:style w:type="character" w:customStyle="1" w:styleId="extended-textshort">
    <w:name w:val="extended-text__short"/>
    <w:basedOn w:val="a0"/>
    <w:rsid w:val="00C4790D"/>
  </w:style>
  <w:style w:type="paragraph" w:styleId="a8">
    <w:name w:val="Balloon Text"/>
    <w:basedOn w:val="a"/>
    <w:link w:val="a9"/>
    <w:uiPriority w:val="99"/>
    <w:semiHidden/>
    <w:unhideWhenUsed/>
    <w:rsid w:val="00EB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53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81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hworker.by/images/_library/Kopilka_metodov_i_uprazhnenij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rkh-edu.ru/projects/razgovory-o-vazhn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D4B-9470-43FB-B7BB-FA6BB53A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2021-10-18T12:48:00Z</cp:lastPrinted>
  <dcterms:created xsi:type="dcterms:W3CDTF">2020-11-11T09:54:00Z</dcterms:created>
  <dcterms:modified xsi:type="dcterms:W3CDTF">2022-10-17T15:48:00Z</dcterms:modified>
</cp:coreProperties>
</file>