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E4" w:rsidRPr="009068D3" w:rsidRDefault="00841DE4" w:rsidP="00841DE4">
      <w:pPr>
        <w:shd w:val="clear" w:color="auto" w:fill="FFFFFF"/>
        <w:spacing w:after="0" w:line="240" w:lineRule="auto"/>
        <w:ind w:left="-567" w:firstLine="567"/>
        <w:jc w:val="center"/>
        <w:rPr>
          <w:rFonts w:ascii="Times New Roman" w:hAnsi="Times New Roman" w:cs="Times New Roman"/>
          <w:bCs/>
          <w:sz w:val="24"/>
          <w:szCs w:val="24"/>
        </w:rPr>
      </w:pPr>
      <w:r w:rsidRPr="009068D3">
        <w:rPr>
          <w:rFonts w:ascii="Times New Roman" w:hAnsi="Times New Roman" w:cs="Times New Roman"/>
          <w:bCs/>
          <w:sz w:val="24"/>
          <w:szCs w:val="24"/>
        </w:rPr>
        <w:t xml:space="preserve">Муниципальное </w:t>
      </w:r>
      <w:r>
        <w:rPr>
          <w:rFonts w:ascii="Times New Roman" w:hAnsi="Times New Roman" w:cs="Times New Roman"/>
          <w:bCs/>
          <w:sz w:val="24"/>
          <w:szCs w:val="24"/>
        </w:rPr>
        <w:t>автономное</w:t>
      </w:r>
      <w:r w:rsidRPr="009068D3">
        <w:rPr>
          <w:rFonts w:ascii="Times New Roman" w:hAnsi="Times New Roman" w:cs="Times New Roman"/>
          <w:bCs/>
          <w:sz w:val="24"/>
          <w:szCs w:val="24"/>
        </w:rPr>
        <w:t xml:space="preserve"> общеобразовательное учреждение</w:t>
      </w:r>
    </w:p>
    <w:p w:rsidR="00841DE4" w:rsidRPr="009068D3" w:rsidRDefault="00841DE4" w:rsidP="00841DE4">
      <w:pPr>
        <w:shd w:val="clear" w:color="auto" w:fill="FFFFFF"/>
        <w:spacing w:after="0" w:line="240" w:lineRule="auto"/>
        <w:ind w:left="-567" w:firstLine="567"/>
        <w:jc w:val="center"/>
        <w:rPr>
          <w:rFonts w:ascii="Times New Roman" w:hAnsi="Times New Roman" w:cs="Times New Roman"/>
          <w:bCs/>
          <w:sz w:val="24"/>
          <w:szCs w:val="24"/>
        </w:rPr>
      </w:pPr>
      <w:r w:rsidRPr="009068D3">
        <w:rPr>
          <w:rFonts w:ascii="Times New Roman" w:hAnsi="Times New Roman" w:cs="Times New Roman"/>
          <w:bCs/>
          <w:sz w:val="24"/>
          <w:szCs w:val="24"/>
        </w:rPr>
        <w:t>«Морская кадетская школа имени адмирала Котова Павла Григорьевича»</w:t>
      </w:r>
    </w:p>
    <w:p w:rsidR="00841DE4" w:rsidRPr="00102D1E" w:rsidRDefault="00841DE4" w:rsidP="00841DE4">
      <w:pPr>
        <w:shd w:val="clear" w:color="auto" w:fill="FFFFFF"/>
        <w:spacing w:after="0"/>
        <w:ind w:left="-567" w:firstLine="567"/>
        <w:jc w:val="center"/>
        <w:rPr>
          <w:b/>
          <w:bCs/>
          <w:sz w:val="24"/>
          <w:szCs w:val="24"/>
        </w:rPr>
      </w:pPr>
    </w:p>
    <w:p w:rsidR="00841DE4" w:rsidRDefault="00841DE4" w:rsidP="00841DE4">
      <w:pPr>
        <w:spacing w:after="0" w:line="240" w:lineRule="auto"/>
        <w:jc w:val="center"/>
        <w:rPr>
          <w:rFonts w:ascii="Times New Roman" w:hAnsi="Times New Roman"/>
          <w:b/>
          <w:sz w:val="24"/>
          <w:szCs w:val="24"/>
        </w:rPr>
      </w:pPr>
      <w:r w:rsidRPr="00DC40F9">
        <w:rPr>
          <w:rFonts w:ascii="Times New Roman" w:hAnsi="Times New Roman"/>
          <w:b/>
          <w:sz w:val="24"/>
          <w:szCs w:val="24"/>
        </w:rPr>
        <w:t>Аннотаци</w:t>
      </w:r>
      <w:r>
        <w:rPr>
          <w:rFonts w:ascii="Times New Roman" w:hAnsi="Times New Roman"/>
          <w:b/>
          <w:sz w:val="24"/>
          <w:szCs w:val="24"/>
        </w:rPr>
        <w:t>и</w:t>
      </w:r>
    </w:p>
    <w:p w:rsidR="00841DE4" w:rsidRDefault="00841DE4" w:rsidP="00841DE4">
      <w:pPr>
        <w:spacing w:after="0" w:line="240" w:lineRule="auto"/>
        <w:jc w:val="center"/>
        <w:rPr>
          <w:rFonts w:ascii="Times New Roman" w:hAnsi="Times New Roman"/>
          <w:b/>
          <w:sz w:val="24"/>
          <w:szCs w:val="24"/>
        </w:rPr>
      </w:pPr>
      <w:r w:rsidRPr="00DC40F9">
        <w:rPr>
          <w:rFonts w:ascii="Times New Roman" w:hAnsi="Times New Roman"/>
          <w:b/>
          <w:sz w:val="24"/>
          <w:szCs w:val="24"/>
        </w:rPr>
        <w:t xml:space="preserve"> к рабочим программам курсов внеурочной деятельности</w:t>
      </w:r>
    </w:p>
    <w:p w:rsidR="00841DE4" w:rsidRPr="00DC40F9" w:rsidRDefault="00841DE4" w:rsidP="00841DE4">
      <w:pPr>
        <w:spacing w:after="0" w:line="240" w:lineRule="auto"/>
        <w:jc w:val="center"/>
        <w:rPr>
          <w:rFonts w:ascii="Times New Roman" w:hAnsi="Times New Roman"/>
          <w:b/>
          <w:sz w:val="24"/>
          <w:szCs w:val="24"/>
        </w:rPr>
      </w:pPr>
      <w:r>
        <w:rPr>
          <w:rFonts w:ascii="Times New Roman" w:hAnsi="Times New Roman"/>
          <w:b/>
          <w:sz w:val="24"/>
          <w:szCs w:val="24"/>
        </w:rPr>
        <w:t>202</w:t>
      </w:r>
      <w:r w:rsidR="0040386A">
        <w:rPr>
          <w:rFonts w:ascii="Times New Roman" w:hAnsi="Times New Roman"/>
          <w:b/>
          <w:sz w:val="24"/>
          <w:szCs w:val="24"/>
        </w:rPr>
        <w:t>1-2022</w:t>
      </w:r>
      <w:r>
        <w:rPr>
          <w:rFonts w:ascii="Times New Roman" w:hAnsi="Times New Roman"/>
          <w:b/>
          <w:sz w:val="24"/>
          <w:szCs w:val="24"/>
        </w:rPr>
        <w:t xml:space="preserve"> учебный год</w:t>
      </w:r>
    </w:p>
    <w:p w:rsidR="00841DE4" w:rsidRDefault="00841DE4" w:rsidP="00841DE4">
      <w:pPr>
        <w:spacing w:after="0" w:line="240" w:lineRule="auto"/>
        <w:ind w:firstLine="567"/>
        <w:jc w:val="center"/>
        <w:rPr>
          <w:rFonts w:ascii="Times New Roman" w:hAnsi="Times New Roman"/>
          <w:b/>
          <w:sz w:val="28"/>
          <w:szCs w:val="28"/>
        </w:rPr>
      </w:pPr>
    </w:p>
    <w:tbl>
      <w:tblPr>
        <w:tblStyle w:val="a4"/>
        <w:tblW w:w="9663" w:type="dxa"/>
        <w:tblInd w:w="-318" w:type="dxa"/>
        <w:tblLook w:val="04A0" w:firstRow="1" w:lastRow="0" w:firstColumn="1" w:lastColumn="0" w:noHBand="0" w:noVBand="1"/>
      </w:tblPr>
      <w:tblGrid>
        <w:gridCol w:w="2255"/>
        <w:gridCol w:w="7408"/>
      </w:tblGrid>
      <w:tr w:rsidR="00841DE4" w:rsidRPr="008179F7" w:rsidTr="00E90242">
        <w:tc>
          <w:tcPr>
            <w:tcW w:w="2255" w:type="dxa"/>
          </w:tcPr>
          <w:p w:rsidR="00841DE4" w:rsidRPr="008179F7" w:rsidRDefault="00841DE4" w:rsidP="00841DE4">
            <w:pPr>
              <w:spacing w:after="0"/>
              <w:jc w:val="center"/>
              <w:rPr>
                <w:b/>
                <w:sz w:val="24"/>
                <w:szCs w:val="24"/>
              </w:rPr>
            </w:pPr>
            <w:r w:rsidRPr="008179F7">
              <w:rPr>
                <w:b/>
                <w:sz w:val="24"/>
                <w:szCs w:val="24"/>
              </w:rPr>
              <w:t>Название программы</w:t>
            </w:r>
          </w:p>
        </w:tc>
        <w:tc>
          <w:tcPr>
            <w:tcW w:w="7408" w:type="dxa"/>
          </w:tcPr>
          <w:p w:rsidR="00841DE4" w:rsidRPr="008179F7" w:rsidRDefault="00841DE4" w:rsidP="00703B62">
            <w:pPr>
              <w:spacing w:after="0" w:line="240" w:lineRule="auto"/>
              <w:jc w:val="center"/>
              <w:rPr>
                <w:b/>
                <w:sz w:val="24"/>
                <w:szCs w:val="24"/>
              </w:rPr>
            </w:pPr>
            <w:r w:rsidRPr="008179F7">
              <w:rPr>
                <w:b/>
                <w:sz w:val="24"/>
                <w:szCs w:val="24"/>
              </w:rPr>
              <w:t>Характеристика  программы</w:t>
            </w:r>
          </w:p>
        </w:tc>
      </w:tr>
      <w:tr w:rsidR="00841DE4" w:rsidRPr="008179F7" w:rsidTr="00E90242">
        <w:tc>
          <w:tcPr>
            <w:tcW w:w="9663" w:type="dxa"/>
            <w:gridSpan w:val="2"/>
          </w:tcPr>
          <w:p w:rsidR="00841DE4" w:rsidRPr="008179F7" w:rsidRDefault="00841DE4" w:rsidP="00703B62">
            <w:pPr>
              <w:spacing w:after="0" w:line="240" w:lineRule="auto"/>
              <w:jc w:val="center"/>
              <w:rPr>
                <w:b/>
                <w:i/>
                <w:sz w:val="24"/>
                <w:szCs w:val="24"/>
              </w:rPr>
            </w:pPr>
          </w:p>
          <w:p w:rsidR="00841DE4" w:rsidRPr="008179F7" w:rsidRDefault="00841DE4" w:rsidP="00703B62">
            <w:pPr>
              <w:spacing w:after="0" w:line="240" w:lineRule="auto"/>
              <w:jc w:val="center"/>
              <w:rPr>
                <w:b/>
                <w:sz w:val="24"/>
                <w:szCs w:val="24"/>
              </w:rPr>
            </w:pPr>
            <w:r w:rsidRPr="008179F7">
              <w:rPr>
                <w:b/>
                <w:sz w:val="24"/>
                <w:szCs w:val="24"/>
              </w:rPr>
              <w:t>Духовно-нравственно</w:t>
            </w:r>
            <w:r>
              <w:rPr>
                <w:b/>
                <w:sz w:val="24"/>
                <w:szCs w:val="24"/>
              </w:rPr>
              <w:t>е направление</w:t>
            </w:r>
          </w:p>
          <w:p w:rsidR="00841DE4" w:rsidRPr="008179F7" w:rsidRDefault="00841DE4" w:rsidP="00703B62">
            <w:pPr>
              <w:spacing w:after="0" w:line="240" w:lineRule="auto"/>
              <w:jc w:val="center"/>
              <w:rPr>
                <w:b/>
                <w:i/>
                <w:sz w:val="24"/>
                <w:szCs w:val="24"/>
              </w:rPr>
            </w:pPr>
          </w:p>
        </w:tc>
      </w:tr>
      <w:tr w:rsidR="00E90242" w:rsidRPr="008179F7" w:rsidTr="00E90242">
        <w:tc>
          <w:tcPr>
            <w:tcW w:w="2255" w:type="dxa"/>
          </w:tcPr>
          <w:p w:rsidR="00E90242" w:rsidRPr="008179F7" w:rsidRDefault="00E90242" w:rsidP="00E90242">
            <w:pPr>
              <w:spacing w:after="0" w:line="240" w:lineRule="auto"/>
              <w:jc w:val="center"/>
              <w:rPr>
                <w:b/>
                <w:sz w:val="24"/>
                <w:szCs w:val="24"/>
              </w:rPr>
            </w:pPr>
            <w:r>
              <w:rPr>
                <w:b/>
                <w:sz w:val="24"/>
                <w:szCs w:val="24"/>
              </w:rPr>
              <w:t>«Разговоры о важном»</w:t>
            </w:r>
          </w:p>
        </w:tc>
        <w:tc>
          <w:tcPr>
            <w:tcW w:w="7408" w:type="dxa"/>
          </w:tcPr>
          <w:p w:rsidR="00E90242" w:rsidRPr="008179F7" w:rsidRDefault="00E90242" w:rsidP="00E90242">
            <w:pPr>
              <w:spacing w:after="0" w:line="240" w:lineRule="auto"/>
              <w:jc w:val="both"/>
              <w:rPr>
                <w:sz w:val="24"/>
                <w:szCs w:val="24"/>
              </w:rPr>
            </w:pPr>
            <w:r w:rsidRPr="008179F7">
              <w:rPr>
                <w:bCs/>
                <w:sz w:val="24"/>
                <w:szCs w:val="24"/>
              </w:rPr>
              <w:t>Рабочая программа курса внеурочной деятельности «</w:t>
            </w:r>
            <w:r>
              <w:rPr>
                <w:bCs/>
                <w:sz w:val="24"/>
                <w:szCs w:val="24"/>
              </w:rPr>
              <w:t>Разговоры о важном</w:t>
            </w:r>
            <w:r w:rsidRPr="008179F7">
              <w:rPr>
                <w:bCs/>
                <w:sz w:val="24"/>
                <w:szCs w:val="24"/>
              </w:rPr>
              <w:t xml:space="preserve">». </w:t>
            </w:r>
            <w:r>
              <w:rPr>
                <w:sz w:val="24"/>
                <w:szCs w:val="24"/>
              </w:rPr>
              <w:t>Основное</w:t>
            </w:r>
            <w:r w:rsidRPr="008179F7">
              <w:rPr>
                <w:sz w:val="24"/>
                <w:szCs w:val="24"/>
              </w:rPr>
              <w:t xml:space="preserve"> общее образование, </w:t>
            </w:r>
            <w:r>
              <w:rPr>
                <w:sz w:val="24"/>
                <w:szCs w:val="24"/>
              </w:rPr>
              <w:t>10-11</w:t>
            </w:r>
            <w:r w:rsidRPr="008179F7">
              <w:rPr>
                <w:sz w:val="24"/>
                <w:szCs w:val="24"/>
              </w:rPr>
              <w:t xml:space="preserve"> класс</w:t>
            </w:r>
            <w:r>
              <w:rPr>
                <w:sz w:val="24"/>
                <w:szCs w:val="24"/>
              </w:rPr>
              <w:t>ы</w:t>
            </w:r>
            <w:r w:rsidRPr="008179F7">
              <w:rPr>
                <w:sz w:val="24"/>
                <w:szCs w:val="24"/>
              </w:rPr>
              <w:t>.</w:t>
            </w:r>
          </w:p>
          <w:p w:rsidR="00E90242" w:rsidRPr="008179F7" w:rsidRDefault="00E90242" w:rsidP="00E90242">
            <w:pPr>
              <w:spacing w:after="0" w:line="240" w:lineRule="auto"/>
              <w:jc w:val="both"/>
              <w:rPr>
                <w:sz w:val="24"/>
                <w:szCs w:val="24"/>
              </w:rPr>
            </w:pPr>
            <w:r w:rsidRPr="008179F7">
              <w:rPr>
                <w:b/>
                <w:sz w:val="24"/>
                <w:szCs w:val="24"/>
              </w:rPr>
              <w:t>Срок реализации:</w:t>
            </w:r>
            <w:r>
              <w:rPr>
                <w:sz w:val="24"/>
                <w:szCs w:val="24"/>
              </w:rPr>
              <w:t xml:space="preserve"> 1</w:t>
            </w:r>
            <w:r w:rsidRPr="008179F7">
              <w:rPr>
                <w:sz w:val="24"/>
                <w:szCs w:val="24"/>
              </w:rPr>
              <w:t xml:space="preserve"> год.</w:t>
            </w:r>
          </w:p>
          <w:p w:rsidR="00E90242" w:rsidRPr="008179F7" w:rsidRDefault="00E90242" w:rsidP="00E90242">
            <w:pPr>
              <w:spacing w:after="0" w:line="240" w:lineRule="auto"/>
              <w:jc w:val="both"/>
              <w:rPr>
                <w:sz w:val="24"/>
                <w:szCs w:val="24"/>
              </w:rPr>
            </w:pPr>
            <w:r w:rsidRPr="008179F7">
              <w:rPr>
                <w:b/>
                <w:sz w:val="24"/>
                <w:szCs w:val="24"/>
              </w:rPr>
              <w:t>Количество часов для реализации программы:</w:t>
            </w:r>
            <w:r>
              <w:rPr>
                <w:sz w:val="24"/>
                <w:szCs w:val="24"/>
              </w:rPr>
              <w:t xml:space="preserve"> 1 час в неделю, 3</w:t>
            </w:r>
            <w:r w:rsidRPr="008179F7">
              <w:rPr>
                <w:sz w:val="24"/>
                <w:szCs w:val="24"/>
              </w:rPr>
              <w:t>4 часа в год</w:t>
            </w:r>
            <w:r>
              <w:rPr>
                <w:sz w:val="24"/>
                <w:szCs w:val="24"/>
              </w:rPr>
              <w:t>.</w:t>
            </w:r>
          </w:p>
          <w:p w:rsidR="00E90242" w:rsidRPr="00D83DAA" w:rsidRDefault="00E90242" w:rsidP="00E90242">
            <w:pPr>
              <w:spacing w:after="0" w:line="240" w:lineRule="auto"/>
              <w:jc w:val="both"/>
              <w:rPr>
                <w:sz w:val="24"/>
                <w:szCs w:val="24"/>
              </w:rPr>
            </w:pPr>
            <w:r w:rsidRPr="008179F7">
              <w:rPr>
                <w:b/>
                <w:sz w:val="24"/>
                <w:szCs w:val="24"/>
              </w:rPr>
              <w:t>Составлена:</w:t>
            </w:r>
            <w:r>
              <w:rPr>
                <w:sz w:val="24"/>
                <w:szCs w:val="24"/>
              </w:rPr>
              <w:t xml:space="preserve"> на основании ФГОС СОО, ООП С</w:t>
            </w:r>
            <w:r w:rsidRPr="008179F7">
              <w:rPr>
                <w:sz w:val="24"/>
                <w:szCs w:val="24"/>
              </w:rPr>
              <w:t xml:space="preserve">ОО; с учетом </w:t>
            </w:r>
            <w:r>
              <w:rPr>
                <w:sz w:val="24"/>
                <w:szCs w:val="24"/>
              </w:rPr>
              <w:t xml:space="preserve">примерной рабочей программы </w:t>
            </w:r>
            <w:r w:rsidRPr="00D83DAA">
              <w:rPr>
                <w:sz w:val="24"/>
                <w:szCs w:val="24"/>
              </w:rPr>
              <w:t>курса внеурочной деятельности</w:t>
            </w:r>
          </w:p>
          <w:p w:rsidR="00E90242" w:rsidRPr="008179F7" w:rsidRDefault="00E90242" w:rsidP="00E90242">
            <w:pPr>
              <w:spacing w:after="0" w:line="240" w:lineRule="auto"/>
              <w:jc w:val="both"/>
              <w:rPr>
                <w:sz w:val="24"/>
                <w:szCs w:val="24"/>
              </w:rPr>
            </w:pPr>
            <w:r>
              <w:rPr>
                <w:sz w:val="24"/>
                <w:szCs w:val="24"/>
              </w:rPr>
              <w:t>«Р</w:t>
            </w:r>
            <w:r w:rsidRPr="00D83DAA">
              <w:rPr>
                <w:sz w:val="24"/>
                <w:szCs w:val="24"/>
              </w:rPr>
              <w:t>азговоры о важном»</w:t>
            </w:r>
            <w:r>
              <w:rPr>
                <w:sz w:val="24"/>
                <w:szCs w:val="24"/>
              </w:rPr>
              <w:t xml:space="preserve"> </w:t>
            </w:r>
            <w:r w:rsidRPr="00D83DAA">
              <w:rPr>
                <w:sz w:val="24"/>
                <w:szCs w:val="24"/>
              </w:rPr>
              <w:t>(начальное общее образование,</w:t>
            </w:r>
            <w:r>
              <w:rPr>
                <w:sz w:val="24"/>
                <w:szCs w:val="24"/>
              </w:rPr>
              <w:t xml:space="preserve"> </w:t>
            </w:r>
            <w:r w:rsidRPr="00D83DAA">
              <w:rPr>
                <w:sz w:val="24"/>
                <w:szCs w:val="24"/>
              </w:rPr>
              <w:t>основное общее образование,</w:t>
            </w:r>
            <w:r>
              <w:rPr>
                <w:sz w:val="24"/>
                <w:szCs w:val="24"/>
              </w:rPr>
              <w:t xml:space="preserve"> </w:t>
            </w:r>
            <w:r w:rsidRPr="00D83DAA">
              <w:rPr>
                <w:sz w:val="24"/>
                <w:szCs w:val="24"/>
              </w:rPr>
              <w:t>среднее общее образование)</w:t>
            </w:r>
            <w:r w:rsidRPr="008179F7">
              <w:rPr>
                <w:sz w:val="24"/>
                <w:szCs w:val="24"/>
              </w:rPr>
              <w:t>,</w:t>
            </w:r>
            <w:r>
              <w:rPr>
                <w:sz w:val="24"/>
                <w:szCs w:val="24"/>
              </w:rPr>
              <w:t xml:space="preserve"> разработанной ФГБНУ «Институт стратегии развития образования российской академии образования»,</w:t>
            </w:r>
            <w:r w:rsidRPr="008179F7">
              <w:rPr>
                <w:sz w:val="24"/>
                <w:szCs w:val="24"/>
              </w:rPr>
              <w:t xml:space="preserve"> </w:t>
            </w:r>
            <w:proofErr w:type="spellStart"/>
            <w:r w:rsidRPr="00D83DAA">
              <w:rPr>
                <w:sz w:val="24"/>
                <w:szCs w:val="24"/>
              </w:rPr>
              <w:t>одобрен</w:t>
            </w:r>
            <w:r>
              <w:rPr>
                <w:sz w:val="24"/>
                <w:szCs w:val="24"/>
              </w:rPr>
              <w:t>ой</w:t>
            </w:r>
            <w:proofErr w:type="spellEnd"/>
            <w:r w:rsidRPr="00D83DAA">
              <w:rPr>
                <w:sz w:val="24"/>
                <w:szCs w:val="24"/>
              </w:rPr>
              <w:t xml:space="preserve"> решением федерального учебно-методического</w:t>
            </w:r>
            <w:r>
              <w:rPr>
                <w:sz w:val="24"/>
                <w:szCs w:val="24"/>
              </w:rPr>
              <w:t xml:space="preserve"> </w:t>
            </w:r>
            <w:r w:rsidRPr="00D83DAA">
              <w:rPr>
                <w:sz w:val="24"/>
                <w:szCs w:val="24"/>
              </w:rPr>
              <w:t>объединения по общему образованию</w:t>
            </w:r>
            <w:r>
              <w:rPr>
                <w:sz w:val="24"/>
                <w:szCs w:val="24"/>
              </w:rPr>
              <w:t xml:space="preserve">, </w:t>
            </w:r>
            <w:r w:rsidRPr="00D83DAA">
              <w:rPr>
                <w:sz w:val="24"/>
                <w:szCs w:val="24"/>
              </w:rPr>
              <w:t>протокол № 6/22 от 15.09.2022 г.</w:t>
            </w:r>
            <w:r w:rsidRPr="008179F7">
              <w:rPr>
                <w:sz w:val="24"/>
                <w:szCs w:val="24"/>
              </w:rPr>
              <w:t>- Москва</w:t>
            </w:r>
            <w:r>
              <w:rPr>
                <w:sz w:val="24"/>
                <w:szCs w:val="24"/>
              </w:rPr>
              <w:t>, 2022</w:t>
            </w:r>
            <w:r w:rsidRPr="008179F7">
              <w:rPr>
                <w:sz w:val="24"/>
                <w:szCs w:val="24"/>
              </w:rPr>
              <w:t>.</w:t>
            </w:r>
          </w:p>
          <w:p w:rsidR="00E90242" w:rsidRPr="008179F7" w:rsidRDefault="00E90242" w:rsidP="00E90242">
            <w:pPr>
              <w:widowControl w:val="0"/>
              <w:tabs>
                <w:tab w:val="left" w:pos="4050"/>
                <w:tab w:val="center" w:pos="4677"/>
              </w:tabs>
              <w:autoSpaceDE w:val="0"/>
              <w:autoSpaceDN w:val="0"/>
              <w:adjustRightInd w:val="0"/>
              <w:spacing w:after="0" w:line="240" w:lineRule="auto"/>
              <w:jc w:val="both"/>
              <w:rPr>
                <w:sz w:val="24"/>
                <w:szCs w:val="24"/>
              </w:rPr>
            </w:pPr>
            <w:r w:rsidRPr="008179F7">
              <w:rPr>
                <w:b/>
                <w:sz w:val="24"/>
                <w:szCs w:val="24"/>
              </w:rPr>
              <w:t>Цель программы:</w:t>
            </w:r>
            <w:r w:rsidRPr="008179F7">
              <w:rPr>
                <w:sz w:val="24"/>
                <w:szCs w:val="24"/>
              </w:rPr>
              <w:t xml:space="preserve"> </w:t>
            </w:r>
            <w:r>
              <w:rPr>
                <w:sz w:val="24"/>
                <w:szCs w:val="24"/>
              </w:rPr>
              <w:t>п</w:t>
            </w:r>
            <w:r w:rsidRPr="005073FE">
              <w:rPr>
                <w:sz w:val="24"/>
                <w:szCs w:val="24"/>
              </w:rPr>
              <w:t>атриоти</w:t>
            </w:r>
            <w:r>
              <w:rPr>
                <w:sz w:val="24"/>
                <w:szCs w:val="24"/>
              </w:rPr>
              <w:t>ческое</w:t>
            </w:r>
            <w:r w:rsidRPr="005073FE">
              <w:rPr>
                <w:sz w:val="24"/>
                <w:szCs w:val="24"/>
              </w:rPr>
              <w:t xml:space="preserve"> и гражданское воспитание, историческое просвещение, </w:t>
            </w:r>
            <w:r>
              <w:rPr>
                <w:sz w:val="24"/>
                <w:szCs w:val="24"/>
              </w:rPr>
              <w:t>духовно-</w:t>
            </w:r>
            <w:r w:rsidRPr="005073FE">
              <w:rPr>
                <w:sz w:val="24"/>
                <w:szCs w:val="24"/>
              </w:rPr>
              <w:t>нравственно</w:t>
            </w:r>
            <w:r>
              <w:rPr>
                <w:sz w:val="24"/>
                <w:szCs w:val="24"/>
              </w:rPr>
              <w:t>е развитие, формирование экологической культуры обучающихся через систему еженедельных занятий.</w:t>
            </w:r>
          </w:p>
          <w:p w:rsidR="00E90242" w:rsidRPr="008179F7" w:rsidRDefault="00E90242" w:rsidP="00E90242">
            <w:pPr>
              <w:widowControl w:val="0"/>
              <w:tabs>
                <w:tab w:val="left" w:pos="4050"/>
                <w:tab w:val="center" w:pos="4677"/>
              </w:tabs>
              <w:autoSpaceDE w:val="0"/>
              <w:autoSpaceDN w:val="0"/>
              <w:adjustRightInd w:val="0"/>
              <w:spacing w:after="0" w:line="240" w:lineRule="auto"/>
              <w:jc w:val="both"/>
              <w:rPr>
                <w:sz w:val="24"/>
                <w:szCs w:val="24"/>
                <w:u w:val="single"/>
              </w:rPr>
            </w:pPr>
            <w:r w:rsidRPr="008179F7">
              <w:rPr>
                <w:b/>
                <w:sz w:val="24"/>
                <w:szCs w:val="24"/>
              </w:rPr>
              <w:t>Учебно-методический комплекс</w:t>
            </w:r>
            <w:r w:rsidRPr="008179F7">
              <w:rPr>
                <w:sz w:val="24"/>
                <w:szCs w:val="24"/>
                <w:u w:val="single"/>
              </w:rPr>
              <w:t>:</w:t>
            </w:r>
          </w:p>
          <w:p w:rsidR="00E90242" w:rsidRPr="005073FE" w:rsidRDefault="00E90242" w:rsidP="00E90242">
            <w:pPr>
              <w:shd w:val="clear" w:color="auto" w:fill="FFFFFF" w:themeFill="background1"/>
              <w:spacing w:after="0" w:line="240" w:lineRule="auto"/>
              <w:jc w:val="both"/>
              <w:rPr>
                <w:color w:val="0563C1" w:themeColor="hyperlink"/>
                <w:sz w:val="24"/>
                <w:szCs w:val="24"/>
                <w:u w:val="single"/>
              </w:rPr>
            </w:pPr>
            <w:r w:rsidRPr="005073FE">
              <w:rPr>
                <w:sz w:val="24"/>
                <w:szCs w:val="24"/>
              </w:rPr>
              <w:t>Материалы к каждому занятию размещаются на портале</w:t>
            </w:r>
            <w:r w:rsidRPr="005073FE">
              <w:t xml:space="preserve"> </w:t>
            </w:r>
            <w:hyperlink r:id="rId5" w:history="1">
              <w:r w:rsidRPr="005073FE">
                <w:rPr>
                  <w:rStyle w:val="a9"/>
                  <w:sz w:val="24"/>
                  <w:szCs w:val="24"/>
                </w:rPr>
                <w:t>https://razgovor.edsoo.ru/</w:t>
              </w:r>
            </w:hyperlink>
            <w:r w:rsidRPr="005073FE">
              <w:rPr>
                <w:rStyle w:val="a9"/>
                <w:sz w:val="24"/>
                <w:szCs w:val="24"/>
              </w:rPr>
              <w:t>.</w:t>
            </w:r>
          </w:p>
          <w:p w:rsidR="00E90242" w:rsidRPr="005073FE" w:rsidRDefault="00E90242" w:rsidP="00E90242">
            <w:pPr>
              <w:spacing w:after="0" w:line="240" w:lineRule="auto"/>
              <w:jc w:val="both"/>
              <w:rPr>
                <w:sz w:val="24"/>
                <w:szCs w:val="24"/>
              </w:rPr>
            </w:pPr>
            <w:r w:rsidRPr="005073FE">
              <w:rPr>
                <w:sz w:val="24"/>
                <w:szCs w:val="24"/>
              </w:rPr>
              <w:t xml:space="preserve">Региональное содержание: размещается к каждому занятию на портале «Образование Архангельской области» </w:t>
            </w:r>
            <w:hyperlink r:id="rId6" w:history="1">
              <w:r w:rsidRPr="005073FE">
                <w:rPr>
                  <w:rStyle w:val="a9"/>
                  <w:sz w:val="24"/>
                  <w:szCs w:val="24"/>
                </w:rPr>
                <w:t>https://www.arkh-edu.ru/projects/razgovory-o-vazhnom/</w:t>
              </w:r>
            </w:hyperlink>
            <w:r w:rsidRPr="005073FE">
              <w:rPr>
                <w:sz w:val="24"/>
                <w:szCs w:val="24"/>
              </w:rPr>
              <w:t xml:space="preserve"> </w:t>
            </w:r>
          </w:p>
          <w:p w:rsidR="00E90242" w:rsidRPr="008179F7" w:rsidRDefault="00E90242" w:rsidP="00E90242">
            <w:pPr>
              <w:spacing w:after="0" w:line="240" w:lineRule="auto"/>
              <w:jc w:val="both"/>
              <w:rPr>
                <w:bCs/>
                <w:sz w:val="24"/>
                <w:szCs w:val="24"/>
              </w:rPr>
            </w:pPr>
          </w:p>
        </w:tc>
      </w:tr>
      <w:tr w:rsidR="0040386A" w:rsidRPr="008179F7" w:rsidTr="00E90242">
        <w:tc>
          <w:tcPr>
            <w:tcW w:w="9663" w:type="dxa"/>
            <w:gridSpan w:val="2"/>
          </w:tcPr>
          <w:p w:rsidR="0040386A" w:rsidRDefault="0040386A" w:rsidP="001B7C0C">
            <w:pPr>
              <w:spacing w:after="0" w:line="240" w:lineRule="auto"/>
              <w:ind w:left="76"/>
              <w:jc w:val="both"/>
              <w:rPr>
                <w:sz w:val="24"/>
                <w:szCs w:val="24"/>
                <w:highlight w:val="yellow"/>
              </w:rPr>
            </w:pPr>
          </w:p>
          <w:p w:rsidR="0040386A" w:rsidRPr="00006C74" w:rsidRDefault="0040386A" w:rsidP="0040386A">
            <w:pPr>
              <w:spacing w:after="0" w:line="240" w:lineRule="auto"/>
              <w:ind w:firstLine="709"/>
              <w:jc w:val="center"/>
              <w:rPr>
                <w:b/>
                <w:i/>
                <w:sz w:val="24"/>
                <w:szCs w:val="24"/>
              </w:rPr>
            </w:pPr>
            <w:r>
              <w:rPr>
                <w:rStyle w:val="a6"/>
                <w:b/>
              </w:rPr>
              <w:t>Общекультурное</w:t>
            </w:r>
            <w:r w:rsidRPr="00006C74">
              <w:rPr>
                <w:rStyle w:val="a6"/>
                <w:b/>
              </w:rPr>
              <w:t xml:space="preserve"> направлен</w:t>
            </w:r>
            <w:r>
              <w:rPr>
                <w:rStyle w:val="a6"/>
                <w:b/>
              </w:rPr>
              <w:t>ие</w:t>
            </w:r>
          </w:p>
          <w:p w:rsidR="0040386A" w:rsidRPr="003C278B" w:rsidRDefault="0040386A" w:rsidP="001B7C0C">
            <w:pPr>
              <w:spacing w:after="0" w:line="240" w:lineRule="auto"/>
              <w:ind w:left="76"/>
              <w:jc w:val="both"/>
              <w:rPr>
                <w:sz w:val="24"/>
                <w:szCs w:val="24"/>
                <w:highlight w:val="yellow"/>
              </w:rPr>
            </w:pPr>
          </w:p>
        </w:tc>
      </w:tr>
      <w:tr w:rsidR="0040386A" w:rsidRPr="008179F7" w:rsidTr="00E90242">
        <w:tc>
          <w:tcPr>
            <w:tcW w:w="2255" w:type="dxa"/>
          </w:tcPr>
          <w:p w:rsidR="0040386A" w:rsidRPr="00006C74" w:rsidRDefault="0040386A" w:rsidP="0040386A">
            <w:pPr>
              <w:spacing w:after="0"/>
              <w:jc w:val="center"/>
              <w:rPr>
                <w:b/>
                <w:sz w:val="24"/>
                <w:szCs w:val="24"/>
              </w:rPr>
            </w:pPr>
            <w:r w:rsidRPr="00006C74">
              <w:rPr>
                <w:b/>
                <w:sz w:val="24"/>
                <w:szCs w:val="24"/>
              </w:rPr>
              <w:t>«Основы финансовой грамотности»</w:t>
            </w:r>
          </w:p>
        </w:tc>
        <w:tc>
          <w:tcPr>
            <w:tcW w:w="7408" w:type="dxa"/>
          </w:tcPr>
          <w:p w:rsidR="0040386A" w:rsidRPr="00006C74" w:rsidRDefault="0040386A" w:rsidP="0040386A">
            <w:pPr>
              <w:pStyle w:val="a3"/>
              <w:tabs>
                <w:tab w:val="left" w:pos="359"/>
                <w:tab w:val="left" w:pos="4050"/>
                <w:tab w:val="center" w:pos="4677"/>
              </w:tabs>
              <w:spacing w:after="0" w:line="240" w:lineRule="auto"/>
              <w:ind w:left="0"/>
              <w:jc w:val="both"/>
              <w:rPr>
                <w:sz w:val="24"/>
                <w:szCs w:val="24"/>
              </w:rPr>
            </w:pPr>
            <w:r w:rsidRPr="00006C74">
              <w:rPr>
                <w:sz w:val="24"/>
                <w:szCs w:val="24"/>
              </w:rPr>
              <w:t>Рабочая программа курса внеурочной деятельности «Основы финансовой грамотности». Среднее общее образование, 10</w:t>
            </w:r>
            <w:r>
              <w:rPr>
                <w:sz w:val="24"/>
                <w:szCs w:val="24"/>
              </w:rPr>
              <w:t>-11</w:t>
            </w:r>
            <w:r w:rsidRPr="00006C74">
              <w:rPr>
                <w:sz w:val="24"/>
                <w:szCs w:val="24"/>
              </w:rPr>
              <w:t xml:space="preserve"> класс</w:t>
            </w:r>
            <w:r>
              <w:rPr>
                <w:sz w:val="24"/>
                <w:szCs w:val="24"/>
              </w:rPr>
              <w:t>ы</w:t>
            </w:r>
            <w:r w:rsidRPr="00006C74">
              <w:rPr>
                <w:sz w:val="24"/>
                <w:szCs w:val="24"/>
              </w:rPr>
              <w:t>.</w:t>
            </w:r>
          </w:p>
          <w:p w:rsidR="0040386A" w:rsidRPr="00006C74" w:rsidRDefault="0040386A" w:rsidP="0040386A">
            <w:pPr>
              <w:spacing w:after="0" w:line="240" w:lineRule="auto"/>
              <w:jc w:val="both"/>
              <w:rPr>
                <w:sz w:val="24"/>
                <w:szCs w:val="24"/>
              </w:rPr>
            </w:pPr>
            <w:r w:rsidRPr="00006C74">
              <w:rPr>
                <w:b/>
                <w:sz w:val="24"/>
                <w:szCs w:val="24"/>
              </w:rPr>
              <w:t>Срок реализации:</w:t>
            </w:r>
            <w:r w:rsidRPr="00006C74">
              <w:rPr>
                <w:sz w:val="24"/>
                <w:szCs w:val="24"/>
              </w:rPr>
              <w:t xml:space="preserve"> 1 год.</w:t>
            </w:r>
          </w:p>
          <w:p w:rsidR="0040386A" w:rsidRPr="00006C74" w:rsidRDefault="0040386A" w:rsidP="0040386A">
            <w:pPr>
              <w:widowControl w:val="0"/>
              <w:tabs>
                <w:tab w:val="left" w:pos="4050"/>
                <w:tab w:val="center" w:pos="4677"/>
              </w:tabs>
              <w:autoSpaceDE w:val="0"/>
              <w:autoSpaceDN w:val="0"/>
              <w:adjustRightInd w:val="0"/>
              <w:spacing w:after="0" w:line="240" w:lineRule="auto"/>
              <w:jc w:val="both"/>
              <w:rPr>
                <w:sz w:val="24"/>
                <w:szCs w:val="24"/>
              </w:rPr>
            </w:pPr>
            <w:r w:rsidRPr="00006C74">
              <w:rPr>
                <w:b/>
                <w:sz w:val="24"/>
                <w:szCs w:val="24"/>
              </w:rPr>
              <w:t>Количество часов для реализации программы:</w:t>
            </w:r>
            <w:r w:rsidRPr="00006C74">
              <w:rPr>
                <w:sz w:val="24"/>
                <w:szCs w:val="24"/>
              </w:rPr>
              <w:t xml:space="preserve"> 1 час в неделю, 34 часа в год.</w:t>
            </w:r>
          </w:p>
          <w:p w:rsidR="0040386A" w:rsidRPr="00006C74" w:rsidRDefault="0040386A" w:rsidP="0040386A">
            <w:pPr>
              <w:pStyle w:val="a3"/>
              <w:tabs>
                <w:tab w:val="left" w:pos="359"/>
                <w:tab w:val="left" w:pos="4050"/>
                <w:tab w:val="center" w:pos="4677"/>
              </w:tabs>
              <w:spacing w:after="0" w:line="240" w:lineRule="auto"/>
              <w:ind w:left="0"/>
              <w:jc w:val="both"/>
              <w:rPr>
                <w:sz w:val="24"/>
                <w:szCs w:val="24"/>
              </w:rPr>
            </w:pPr>
            <w:r w:rsidRPr="00006C74">
              <w:rPr>
                <w:b/>
                <w:sz w:val="24"/>
                <w:szCs w:val="24"/>
              </w:rPr>
              <w:t>Составлена:</w:t>
            </w:r>
            <w:r w:rsidRPr="00006C74">
              <w:rPr>
                <w:sz w:val="24"/>
                <w:szCs w:val="24"/>
              </w:rPr>
              <w:t xml:space="preserve"> на основании ФГОС СОО, ООП СОО; с учётом авторской программы «Финансовая грамотность» (Финансовая грамотность: учебная программа. 10 - 11 классы общеобразовательных организаций / </w:t>
            </w:r>
            <w:proofErr w:type="spellStart"/>
            <w:r w:rsidRPr="00006C74">
              <w:rPr>
                <w:sz w:val="24"/>
                <w:szCs w:val="24"/>
              </w:rPr>
              <w:t>Бреховой</w:t>
            </w:r>
            <w:proofErr w:type="spellEnd"/>
            <w:r w:rsidRPr="00006C74">
              <w:rPr>
                <w:sz w:val="24"/>
                <w:szCs w:val="24"/>
              </w:rPr>
              <w:t xml:space="preserve"> Ю.В., </w:t>
            </w:r>
            <w:proofErr w:type="spellStart"/>
            <w:r w:rsidRPr="00006C74">
              <w:rPr>
                <w:sz w:val="24"/>
                <w:szCs w:val="24"/>
              </w:rPr>
              <w:t>Алмосова</w:t>
            </w:r>
            <w:proofErr w:type="spellEnd"/>
            <w:r w:rsidRPr="00006C74">
              <w:rPr>
                <w:sz w:val="24"/>
                <w:szCs w:val="24"/>
              </w:rPr>
              <w:t xml:space="preserve"> А.П., Завьялова Д.Ю. — М.: ВАКО, 2018 г.) </w:t>
            </w:r>
          </w:p>
          <w:p w:rsidR="0040386A" w:rsidRPr="00006C74" w:rsidRDefault="0040386A" w:rsidP="0040386A">
            <w:pPr>
              <w:pStyle w:val="a3"/>
              <w:tabs>
                <w:tab w:val="left" w:pos="359"/>
                <w:tab w:val="left" w:pos="4050"/>
                <w:tab w:val="center" w:pos="4677"/>
              </w:tabs>
              <w:spacing w:after="0" w:line="240" w:lineRule="auto"/>
              <w:ind w:left="0"/>
              <w:jc w:val="both"/>
              <w:rPr>
                <w:sz w:val="24"/>
                <w:szCs w:val="24"/>
              </w:rPr>
            </w:pPr>
            <w:r w:rsidRPr="00006C74">
              <w:rPr>
                <w:b/>
                <w:sz w:val="24"/>
                <w:szCs w:val="24"/>
              </w:rPr>
              <w:t>Цель программы</w:t>
            </w:r>
            <w:r w:rsidRPr="00006C74">
              <w:rPr>
                <w:sz w:val="24"/>
                <w:szCs w:val="24"/>
              </w:rPr>
              <w:t xml:space="preserve">: успешная социальная адаптация обучающихся через формирование необходимых знаний, для принятия </w:t>
            </w:r>
            <w:r w:rsidRPr="00006C74">
              <w:rPr>
                <w:sz w:val="24"/>
                <w:szCs w:val="24"/>
              </w:rPr>
              <w:lastRenderedPageBreak/>
              <w:t>рациональных финансовых решений в сфере управления личными финансами, умений и компетенций, способствующих эффективному взаимодействию обучающихся с финансовыми институтами с целью достижения финансового благополучия.</w:t>
            </w:r>
          </w:p>
          <w:p w:rsidR="0040386A" w:rsidRPr="00006C74" w:rsidRDefault="0040386A" w:rsidP="0040386A">
            <w:pPr>
              <w:pStyle w:val="a3"/>
              <w:tabs>
                <w:tab w:val="left" w:pos="359"/>
                <w:tab w:val="left" w:pos="4050"/>
                <w:tab w:val="center" w:pos="4677"/>
              </w:tabs>
              <w:spacing w:after="0" w:line="240" w:lineRule="auto"/>
              <w:ind w:left="0"/>
              <w:jc w:val="both"/>
              <w:rPr>
                <w:b/>
                <w:sz w:val="24"/>
                <w:szCs w:val="24"/>
              </w:rPr>
            </w:pPr>
            <w:r w:rsidRPr="00006C74">
              <w:rPr>
                <w:b/>
                <w:sz w:val="24"/>
                <w:szCs w:val="24"/>
              </w:rPr>
              <w:t>Учебно-методический комплекс:</w:t>
            </w:r>
          </w:p>
          <w:p w:rsidR="0040386A" w:rsidRPr="00006C74" w:rsidRDefault="0040386A" w:rsidP="0040386A">
            <w:pPr>
              <w:pStyle w:val="a3"/>
              <w:numPr>
                <w:ilvl w:val="0"/>
                <w:numId w:val="4"/>
              </w:numPr>
              <w:tabs>
                <w:tab w:val="left" w:pos="359"/>
                <w:tab w:val="left" w:pos="4050"/>
                <w:tab w:val="center" w:pos="4677"/>
              </w:tabs>
              <w:spacing w:after="0" w:line="240" w:lineRule="auto"/>
              <w:ind w:left="0" w:firstLine="0"/>
              <w:jc w:val="both"/>
              <w:rPr>
                <w:sz w:val="24"/>
                <w:szCs w:val="24"/>
              </w:rPr>
            </w:pPr>
            <w:r w:rsidRPr="00006C74">
              <w:rPr>
                <w:sz w:val="24"/>
                <w:szCs w:val="24"/>
              </w:rPr>
              <w:t xml:space="preserve">Брехова Ю., </w:t>
            </w:r>
            <w:proofErr w:type="spellStart"/>
            <w:r w:rsidRPr="00006C74">
              <w:rPr>
                <w:sz w:val="24"/>
                <w:szCs w:val="24"/>
              </w:rPr>
              <w:t>Алмосов</w:t>
            </w:r>
            <w:proofErr w:type="spellEnd"/>
            <w:r w:rsidRPr="00006C74">
              <w:rPr>
                <w:sz w:val="24"/>
                <w:szCs w:val="24"/>
              </w:rPr>
              <w:t xml:space="preserve"> А., Завьялов Д. Финансовая грамотность: материалы для учащихся 10-11 </w:t>
            </w:r>
            <w:proofErr w:type="spellStart"/>
            <w:r w:rsidRPr="00006C74">
              <w:rPr>
                <w:sz w:val="24"/>
                <w:szCs w:val="24"/>
              </w:rPr>
              <w:t>кл</w:t>
            </w:r>
            <w:proofErr w:type="spellEnd"/>
            <w:r w:rsidRPr="00006C74">
              <w:rPr>
                <w:sz w:val="24"/>
                <w:szCs w:val="24"/>
              </w:rPr>
              <w:t>. - М.: ВИТА-ПРЕСС, 2014 г.</w:t>
            </w:r>
          </w:p>
          <w:p w:rsidR="0040386A" w:rsidRPr="00006C74" w:rsidRDefault="0040386A" w:rsidP="0040386A">
            <w:pPr>
              <w:pStyle w:val="a3"/>
              <w:numPr>
                <w:ilvl w:val="0"/>
                <w:numId w:val="4"/>
              </w:numPr>
              <w:tabs>
                <w:tab w:val="left" w:pos="359"/>
                <w:tab w:val="left" w:pos="4050"/>
                <w:tab w:val="center" w:pos="4677"/>
              </w:tabs>
              <w:spacing w:after="0" w:line="240" w:lineRule="auto"/>
              <w:ind w:left="0" w:firstLine="0"/>
              <w:jc w:val="both"/>
              <w:rPr>
                <w:sz w:val="24"/>
                <w:szCs w:val="24"/>
              </w:rPr>
            </w:pPr>
            <w:r w:rsidRPr="00006C74">
              <w:rPr>
                <w:sz w:val="24"/>
                <w:szCs w:val="24"/>
              </w:rPr>
              <w:t xml:space="preserve">Брехова Ю., </w:t>
            </w:r>
            <w:proofErr w:type="spellStart"/>
            <w:r w:rsidRPr="00006C74">
              <w:rPr>
                <w:sz w:val="24"/>
                <w:szCs w:val="24"/>
              </w:rPr>
              <w:t>Алмосов</w:t>
            </w:r>
            <w:proofErr w:type="spellEnd"/>
            <w:r w:rsidRPr="00006C74">
              <w:rPr>
                <w:sz w:val="24"/>
                <w:szCs w:val="24"/>
              </w:rPr>
              <w:t xml:space="preserve"> А., Завьялов Д. Финансовая грамотность: методические рекомендации для учителя. - М.: ВИТА-ПРЕСС, 2014 г.</w:t>
            </w:r>
          </w:p>
          <w:p w:rsidR="0040386A" w:rsidRPr="00006C74" w:rsidRDefault="0040386A" w:rsidP="0040386A">
            <w:pPr>
              <w:pStyle w:val="a3"/>
              <w:numPr>
                <w:ilvl w:val="0"/>
                <w:numId w:val="4"/>
              </w:numPr>
              <w:tabs>
                <w:tab w:val="left" w:pos="359"/>
                <w:tab w:val="left" w:pos="4050"/>
                <w:tab w:val="center" w:pos="4677"/>
              </w:tabs>
              <w:spacing w:after="0" w:line="240" w:lineRule="auto"/>
              <w:ind w:left="0" w:firstLine="0"/>
              <w:jc w:val="both"/>
              <w:rPr>
                <w:sz w:val="24"/>
                <w:szCs w:val="24"/>
              </w:rPr>
            </w:pPr>
            <w:r w:rsidRPr="00006C74">
              <w:rPr>
                <w:sz w:val="24"/>
                <w:szCs w:val="24"/>
              </w:rPr>
              <w:t xml:space="preserve">Брехова Ю., </w:t>
            </w:r>
            <w:proofErr w:type="spellStart"/>
            <w:r w:rsidRPr="00006C74">
              <w:rPr>
                <w:sz w:val="24"/>
                <w:szCs w:val="24"/>
              </w:rPr>
              <w:t>Алмосов</w:t>
            </w:r>
            <w:proofErr w:type="spellEnd"/>
            <w:r w:rsidRPr="00006C74">
              <w:rPr>
                <w:sz w:val="24"/>
                <w:szCs w:val="24"/>
              </w:rPr>
              <w:t xml:space="preserve"> А., Завьялов Д. Финансовая грамотность: учебная</w:t>
            </w:r>
            <w:r w:rsidR="002E0AD7">
              <w:rPr>
                <w:sz w:val="24"/>
                <w:szCs w:val="24"/>
              </w:rPr>
              <w:t xml:space="preserve"> </w:t>
            </w:r>
            <w:r w:rsidRPr="00006C74">
              <w:rPr>
                <w:sz w:val="24"/>
                <w:szCs w:val="24"/>
              </w:rPr>
              <w:t>программа. - М.: ВИТА-ПРЕСС, 2014 г.</w:t>
            </w:r>
          </w:p>
          <w:p w:rsidR="0040386A" w:rsidRPr="00006C74" w:rsidRDefault="0040386A" w:rsidP="0040386A">
            <w:pPr>
              <w:pStyle w:val="a3"/>
              <w:numPr>
                <w:ilvl w:val="0"/>
                <w:numId w:val="4"/>
              </w:numPr>
              <w:tabs>
                <w:tab w:val="left" w:pos="359"/>
                <w:tab w:val="left" w:pos="4050"/>
                <w:tab w:val="center" w:pos="4677"/>
              </w:tabs>
              <w:spacing w:after="0" w:line="240" w:lineRule="auto"/>
              <w:ind w:left="0" w:firstLine="0"/>
              <w:jc w:val="both"/>
              <w:rPr>
                <w:sz w:val="24"/>
                <w:szCs w:val="24"/>
              </w:rPr>
            </w:pPr>
            <w:r w:rsidRPr="00006C74">
              <w:rPr>
                <w:sz w:val="24"/>
                <w:szCs w:val="24"/>
              </w:rPr>
              <w:t xml:space="preserve">Брехова Ю., </w:t>
            </w:r>
            <w:proofErr w:type="spellStart"/>
            <w:r w:rsidRPr="00006C74">
              <w:rPr>
                <w:sz w:val="24"/>
                <w:szCs w:val="24"/>
              </w:rPr>
              <w:t>Алмосов</w:t>
            </w:r>
            <w:proofErr w:type="spellEnd"/>
            <w:r w:rsidRPr="00006C74">
              <w:rPr>
                <w:sz w:val="24"/>
                <w:szCs w:val="24"/>
              </w:rPr>
              <w:t xml:space="preserve"> А., Завьялов Д. Финансовая грамотность: контрольные измерительные материалы. - М.: ВИТА-ПРЕСС, 2014 г.</w:t>
            </w:r>
          </w:p>
          <w:p w:rsidR="0040386A" w:rsidRPr="00006C74" w:rsidRDefault="0040386A" w:rsidP="0040386A">
            <w:pPr>
              <w:pStyle w:val="a3"/>
              <w:numPr>
                <w:ilvl w:val="0"/>
                <w:numId w:val="4"/>
              </w:numPr>
              <w:tabs>
                <w:tab w:val="left" w:pos="359"/>
                <w:tab w:val="left" w:pos="4050"/>
                <w:tab w:val="center" w:pos="4677"/>
              </w:tabs>
              <w:spacing w:after="0" w:line="240" w:lineRule="auto"/>
              <w:ind w:left="0" w:firstLine="0"/>
              <w:jc w:val="both"/>
              <w:rPr>
                <w:sz w:val="24"/>
                <w:szCs w:val="24"/>
              </w:rPr>
            </w:pPr>
            <w:r w:rsidRPr="00006C74">
              <w:rPr>
                <w:sz w:val="24"/>
                <w:szCs w:val="24"/>
              </w:rPr>
              <w:t xml:space="preserve">Брехова Ю., </w:t>
            </w:r>
            <w:proofErr w:type="spellStart"/>
            <w:r w:rsidRPr="00006C74">
              <w:rPr>
                <w:sz w:val="24"/>
                <w:szCs w:val="24"/>
              </w:rPr>
              <w:t>Алмосов</w:t>
            </w:r>
            <w:proofErr w:type="spellEnd"/>
            <w:r w:rsidRPr="00006C74">
              <w:rPr>
                <w:sz w:val="24"/>
                <w:szCs w:val="24"/>
              </w:rPr>
              <w:t xml:space="preserve"> А., Завьялов Д. Финансовая грамотность: материалы для родителей. - М.: ВИТА-ПРЕСС, 2014 г.</w:t>
            </w:r>
          </w:p>
          <w:p w:rsidR="0040386A" w:rsidRPr="00006C74" w:rsidRDefault="0040386A" w:rsidP="0040386A">
            <w:pPr>
              <w:tabs>
                <w:tab w:val="left" w:pos="359"/>
                <w:tab w:val="left" w:pos="4050"/>
                <w:tab w:val="center" w:pos="4677"/>
              </w:tabs>
              <w:spacing w:after="0" w:line="240" w:lineRule="auto"/>
              <w:jc w:val="both"/>
              <w:rPr>
                <w:sz w:val="24"/>
                <w:szCs w:val="24"/>
              </w:rPr>
            </w:pPr>
            <w:bookmarkStart w:id="0" w:name="bookmark21"/>
            <w:r w:rsidRPr="00006C74">
              <w:rPr>
                <w:bCs/>
                <w:sz w:val="24"/>
                <w:szCs w:val="24"/>
              </w:rPr>
              <w:t>Интернет-ресурс</w:t>
            </w:r>
            <w:bookmarkEnd w:id="0"/>
            <w:r w:rsidRPr="00006C74">
              <w:rPr>
                <w:bCs/>
                <w:sz w:val="24"/>
                <w:szCs w:val="24"/>
              </w:rPr>
              <w:t>ы:</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7" w:history="1">
              <w:r w:rsidR="0040386A" w:rsidRPr="00006C74">
                <w:rPr>
                  <w:sz w:val="24"/>
                  <w:szCs w:val="24"/>
                </w:rPr>
                <w:t>www.ereport.ru</w:t>
              </w:r>
            </w:hyperlink>
            <w:r w:rsidR="0040386A" w:rsidRPr="00006C74">
              <w:rPr>
                <w:sz w:val="24"/>
                <w:szCs w:val="24"/>
              </w:rPr>
              <w:t xml:space="preserve"> - обзорная информация по мировой экономике.</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8" w:history="1">
              <w:r w:rsidR="0040386A" w:rsidRPr="00006C74">
                <w:rPr>
                  <w:sz w:val="24"/>
                  <w:szCs w:val="24"/>
                </w:rPr>
                <w:t>www.cmmarket.ru</w:t>
              </w:r>
            </w:hyperlink>
            <w:r w:rsidR="0040386A" w:rsidRPr="00006C74">
              <w:rPr>
                <w:sz w:val="24"/>
                <w:szCs w:val="24"/>
              </w:rPr>
              <w:t xml:space="preserve"> - обзоры мировых товарных рынков.</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9" w:history="1">
              <w:r w:rsidR="0040386A" w:rsidRPr="00006C74">
                <w:rPr>
                  <w:sz w:val="24"/>
                  <w:szCs w:val="24"/>
                </w:rPr>
                <w:t>www.rbc.ru/РосБизнесКонсалтинг</w:t>
              </w:r>
            </w:hyperlink>
            <w:r w:rsidR="0040386A" w:rsidRPr="00006C74">
              <w:rPr>
                <w:sz w:val="24"/>
                <w:szCs w:val="24"/>
              </w:rPr>
              <w:t xml:space="preserve"> - информационное аналитическое агентство.</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10" w:history="1">
              <w:r w:rsidR="0040386A" w:rsidRPr="00006C74">
                <w:rPr>
                  <w:sz w:val="24"/>
                  <w:szCs w:val="24"/>
                </w:rPr>
                <w:t>www.stat.hse.ru</w:t>
              </w:r>
            </w:hyperlink>
            <w:r w:rsidR="0040386A" w:rsidRPr="00006C74">
              <w:rPr>
                <w:sz w:val="24"/>
                <w:szCs w:val="24"/>
              </w:rPr>
              <w:t xml:space="preserve"> - статистический портал Высшей школы экономики.</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11" w:history="1">
              <w:r w:rsidR="0040386A" w:rsidRPr="00006C74">
                <w:rPr>
                  <w:sz w:val="24"/>
                  <w:szCs w:val="24"/>
                </w:rPr>
                <w:t>www.cefir.ru</w:t>
              </w:r>
            </w:hyperlink>
            <w:r w:rsidR="0040386A" w:rsidRPr="00006C74">
              <w:rPr>
                <w:sz w:val="24"/>
                <w:szCs w:val="24"/>
              </w:rPr>
              <w:t xml:space="preserve"> - ЦЭФИР - Центр экономических и финансовых исследо</w:t>
            </w:r>
            <w:r w:rsidR="0040386A" w:rsidRPr="00006C74">
              <w:rPr>
                <w:sz w:val="24"/>
                <w:szCs w:val="24"/>
              </w:rPr>
              <w:softHyphen/>
              <w:t>ваний.</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12" w:history="1">
              <w:r w:rsidR="0040386A" w:rsidRPr="00006C74">
                <w:rPr>
                  <w:sz w:val="24"/>
                  <w:szCs w:val="24"/>
                </w:rPr>
                <w:t>www.beafnd.org</w:t>
              </w:r>
            </w:hyperlink>
            <w:r w:rsidR="0040386A" w:rsidRPr="00006C74">
              <w:rPr>
                <w:sz w:val="24"/>
                <w:szCs w:val="24"/>
              </w:rPr>
              <w:t xml:space="preserve"> - Фонд Бюро экономического анализа.</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13" w:history="1">
              <w:r w:rsidR="0040386A" w:rsidRPr="00006C74">
                <w:rPr>
                  <w:sz w:val="24"/>
                  <w:szCs w:val="24"/>
                </w:rPr>
                <w:t>www.vopreco.ru</w:t>
              </w:r>
            </w:hyperlink>
            <w:r w:rsidR="0040386A" w:rsidRPr="00006C74">
              <w:rPr>
                <w:sz w:val="24"/>
                <w:szCs w:val="24"/>
              </w:rPr>
              <w:t xml:space="preserve"> - журнал «Вопросы экономики».</w:t>
            </w:r>
          </w:p>
          <w:p w:rsidR="0040386A" w:rsidRPr="00006C74" w:rsidRDefault="00AB1353" w:rsidP="0040386A">
            <w:pPr>
              <w:pStyle w:val="a3"/>
              <w:numPr>
                <w:ilvl w:val="0"/>
                <w:numId w:val="5"/>
              </w:numPr>
              <w:tabs>
                <w:tab w:val="left" w:pos="359"/>
                <w:tab w:val="left" w:pos="4050"/>
                <w:tab w:val="center" w:pos="4677"/>
              </w:tabs>
              <w:spacing w:after="0" w:line="240" w:lineRule="auto"/>
              <w:ind w:left="76" w:firstLine="0"/>
              <w:jc w:val="both"/>
              <w:rPr>
                <w:sz w:val="24"/>
                <w:szCs w:val="24"/>
              </w:rPr>
            </w:pPr>
            <w:hyperlink r:id="rId14" w:history="1">
              <w:r w:rsidR="0040386A" w:rsidRPr="00006C74">
                <w:rPr>
                  <w:sz w:val="24"/>
                  <w:szCs w:val="24"/>
                </w:rPr>
                <w:t>www.tpprf</w:t>
              </w:r>
            </w:hyperlink>
            <w:r w:rsidR="0040386A" w:rsidRPr="00006C74">
              <w:rPr>
                <w:sz w:val="24"/>
                <w:szCs w:val="24"/>
              </w:rPr>
              <w:t xml:space="preserve">. </w:t>
            </w:r>
            <w:proofErr w:type="spellStart"/>
            <w:r w:rsidR="0040386A" w:rsidRPr="00006C74">
              <w:rPr>
                <w:sz w:val="24"/>
                <w:szCs w:val="24"/>
              </w:rPr>
              <w:t>ru</w:t>
            </w:r>
            <w:proofErr w:type="spellEnd"/>
            <w:r w:rsidR="0040386A" w:rsidRPr="00006C74">
              <w:rPr>
                <w:sz w:val="24"/>
                <w:szCs w:val="24"/>
              </w:rPr>
              <w:t xml:space="preserve"> - Торгово-промышленная палата РФ.</w:t>
            </w:r>
          </w:p>
        </w:tc>
      </w:tr>
      <w:tr w:rsidR="0040386A" w:rsidRPr="008179F7" w:rsidTr="00E90242">
        <w:tc>
          <w:tcPr>
            <w:tcW w:w="9663" w:type="dxa"/>
            <w:gridSpan w:val="2"/>
          </w:tcPr>
          <w:p w:rsidR="0040386A" w:rsidRDefault="0040386A" w:rsidP="0040386A">
            <w:pPr>
              <w:spacing w:after="0" w:line="240" w:lineRule="auto"/>
              <w:jc w:val="center"/>
              <w:rPr>
                <w:b/>
                <w:i/>
                <w:sz w:val="24"/>
                <w:szCs w:val="24"/>
              </w:rPr>
            </w:pPr>
          </w:p>
          <w:p w:rsidR="0040386A" w:rsidRPr="0042009B" w:rsidRDefault="0040386A" w:rsidP="0040386A">
            <w:pPr>
              <w:spacing w:after="0" w:line="240" w:lineRule="auto"/>
              <w:jc w:val="center"/>
              <w:rPr>
                <w:b/>
                <w:sz w:val="24"/>
                <w:szCs w:val="24"/>
              </w:rPr>
            </w:pPr>
            <w:r w:rsidRPr="0042009B">
              <w:rPr>
                <w:b/>
                <w:sz w:val="24"/>
                <w:szCs w:val="24"/>
              </w:rPr>
              <w:t>Социально</w:t>
            </w:r>
            <w:r>
              <w:rPr>
                <w:b/>
                <w:sz w:val="24"/>
                <w:szCs w:val="24"/>
              </w:rPr>
              <w:t>е направление</w:t>
            </w:r>
          </w:p>
          <w:p w:rsidR="0040386A" w:rsidRPr="0042009B" w:rsidRDefault="0040386A" w:rsidP="0040386A">
            <w:pPr>
              <w:spacing w:after="0" w:line="240" w:lineRule="auto"/>
              <w:jc w:val="center"/>
              <w:rPr>
                <w:b/>
                <w:i/>
                <w:sz w:val="24"/>
                <w:szCs w:val="24"/>
              </w:rPr>
            </w:pPr>
          </w:p>
        </w:tc>
      </w:tr>
      <w:tr w:rsidR="0040386A" w:rsidRPr="008179F7" w:rsidTr="00E90242">
        <w:tc>
          <w:tcPr>
            <w:tcW w:w="2255" w:type="dxa"/>
          </w:tcPr>
          <w:p w:rsidR="0040386A" w:rsidRPr="00006C74" w:rsidRDefault="0040386A" w:rsidP="0040386A">
            <w:pPr>
              <w:spacing w:after="0"/>
              <w:jc w:val="center"/>
              <w:rPr>
                <w:b/>
                <w:sz w:val="24"/>
                <w:szCs w:val="24"/>
              </w:rPr>
            </w:pPr>
            <w:r w:rsidRPr="00006C74">
              <w:rPr>
                <w:b/>
                <w:sz w:val="24"/>
                <w:szCs w:val="24"/>
              </w:rPr>
              <w:t>«Волонтёрский отряд»</w:t>
            </w:r>
          </w:p>
        </w:tc>
        <w:tc>
          <w:tcPr>
            <w:tcW w:w="7408" w:type="dxa"/>
          </w:tcPr>
          <w:p w:rsidR="0040386A" w:rsidRPr="00006C74" w:rsidRDefault="0040386A" w:rsidP="0040386A">
            <w:pPr>
              <w:widowControl w:val="0"/>
              <w:tabs>
                <w:tab w:val="left" w:pos="4050"/>
                <w:tab w:val="center" w:pos="4677"/>
              </w:tabs>
              <w:autoSpaceDE w:val="0"/>
              <w:autoSpaceDN w:val="0"/>
              <w:adjustRightInd w:val="0"/>
              <w:spacing w:after="0" w:line="240" w:lineRule="auto"/>
              <w:jc w:val="both"/>
              <w:rPr>
                <w:sz w:val="24"/>
                <w:szCs w:val="24"/>
              </w:rPr>
            </w:pPr>
            <w:r w:rsidRPr="00006C74">
              <w:rPr>
                <w:sz w:val="24"/>
                <w:szCs w:val="24"/>
              </w:rPr>
              <w:t>Рабочая программа курса внеурочной деятельности «Волонтерский отряд «КАДЕТ». Среднее общее образование, 10-11 классы.</w:t>
            </w:r>
          </w:p>
          <w:p w:rsidR="0040386A" w:rsidRPr="00006C74" w:rsidRDefault="0040386A" w:rsidP="0040386A">
            <w:pPr>
              <w:spacing w:after="0" w:line="240" w:lineRule="auto"/>
              <w:jc w:val="both"/>
              <w:rPr>
                <w:sz w:val="24"/>
                <w:szCs w:val="24"/>
              </w:rPr>
            </w:pPr>
            <w:r w:rsidRPr="00006C74">
              <w:rPr>
                <w:b/>
                <w:sz w:val="24"/>
                <w:szCs w:val="24"/>
              </w:rPr>
              <w:t>Срок реализации:</w:t>
            </w:r>
            <w:r w:rsidRPr="00006C74">
              <w:rPr>
                <w:sz w:val="24"/>
                <w:szCs w:val="24"/>
              </w:rPr>
              <w:t xml:space="preserve"> 1 год.</w:t>
            </w:r>
          </w:p>
          <w:p w:rsidR="0040386A" w:rsidRPr="00006C74" w:rsidRDefault="0040386A" w:rsidP="0040386A">
            <w:pPr>
              <w:widowControl w:val="0"/>
              <w:tabs>
                <w:tab w:val="left" w:pos="4050"/>
                <w:tab w:val="center" w:pos="4677"/>
              </w:tabs>
              <w:autoSpaceDE w:val="0"/>
              <w:autoSpaceDN w:val="0"/>
              <w:adjustRightInd w:val="0"/>
              <w:spacing w:after="0" w:line="240" w:lineRule="auto"/>
              <w:jc w:val="both"/>
              <w:rPr>
                <w:sz w:val="24"/>
                <w:szCs w:val="24"/>
              </w:rPr>
            </w:pPr>
            <w:r w:rsidRPr="00006C74">
              <w:rPr>
                <w:b/>
                <w:sz w:val="24"/>
                <w:szCs w:val="24"/>
              </w:rPr>
              <w:t>Количество часов для реализации программы:</w:t>
            </w:r>
            <w:r w:rsidRPr="00006C74">
              <w:rPr>
                <w:sz w:val="24"/>
                <w:szCs w:val="24"/>
              </w:rPr>
              <w:t xml:space="preserve"> 1 час в неделю, 34 часа в год.</w:t>
            </w:r>
          </w:p>
          <w:p w:rsidR="0040386A" w:rsidRPr="00006C74" w:rsidRDefault="0040386A" w:rsidP="0040386A">
            <w:pPr>
              <w:spacing w:after="0" w:line="240" w:lineRule="auto"/>
              <w:jc w:val="both"/>
              <w:rPr>
                <w:sz w:val="24"/>
                <w:szCs w:val="24"/>
              </w:rPr>
            </w:pPr>
            <w:r w:rsidRPr="00006C74">
              <w:rPr>
                <w:b/>
                <w:sz w:val="24"/>
                <w:szCs w:val="24"/>
              </w:rPr>
              <w:t>Составлена:</w:t>
            </w:r>
            <w:r w:rsidRPr="00006C74">
              <w:rPr>
                <w:sz w:val="24"/>
                <w:szCs w:val="24"/>
              </w:rPr>
              <w:t xml:space="preserve"> на основании ФГОС СОО, ООП СОО; с учетом примерной программы внеурочной деятельности «Методический конструктор», автор Д.В. Григорьев, П.В. Степанов. Пособие для учителя. – М.: Просвещение, 201</w:t>
            </w:r>
            <w:r>
              <w:rPr>
                <w:sz w:val="24"/>
                <w:szCs w:val="24"/>
              </w:rPr>
              <w:t>7</w:t>
            </w:r>
            <w:r w:rsidRPr="00006C74">
              <w:rPr>
                <w:sz w:val="24"/>
                <w:szCs w:val="24"/>
              </w:rPr>
              <w:t xml:space="preserve"> г.  и методического пособия «Психологические программы развития личности в подростковом и старшем возрасте», автор-составитель И.В. Дубровина.</w:t>
            </w:r>
            <w:r>
              <w:rPr>
                <w:sz w:val="24"/>
                <w:szCs w:val="24"/>
              </w:rPr>
              <w:t xml:space="preserve"> - М.: Академический Проект, 2017</w:t>
            </w:r>
            <w:r w:rsidRPr="00006C74">
              <w:rPr>
                <w:sz w:val="24"/>
                <w:szCs w:val="24"/>
              </w:rPr>
              <w:t xml:space="preserve"> год.</w:t>
            </w:r>
          </w:p>
          <w:p w:rsidR="0040386A" w:rsidRPr="00006C74" w:rsidRDefault="0040386A" w:rsidP="0040386A">
            <w:pPr>
              <w:tabs>
                <w:tab w:val="left" w:pos="4050"/>
                <w:tab w:val="center" w:pos="4677"/>
              </w:tabs>
              <w:spacing w:after="0" w:line="240" w:lineRule="auto"/>
              <w:jc w:val="both"/>
              <w:rPr>
                <w:sz w:val="24"/>
                <w:szCs w:val="24"/>
              </w:rPr>
            </w:pPr>
            <w:r w:rsidRPr="00006C74">
              <w:rPr>
                <w:b/>
                <w:sz w:val="24"/>
                <w:szCs w:val="24"/>
              </w:rPr>
              <w:t>Цель программы:</w:t>
            </w:r>
            <w:r w:rsidRPr="00006C74">
              <w:rPr>
                <w:sz w:val="24"/>
                <w:szCs w:val="24"/>
              </w:rPr>
              <w:t xml:space="preserve"> успешная социальная адаптация, формирование нравственных и коммуникативных качеств личности через организацию общественно-полезной деятельности, способствующей самореализации личности школьника; апробация новых форм организации занятости детей.</w:t>
            </w:r>
          </w:p>
          <w:p w:rsidR="0040386A" w:rsidRPr="00006C74" w:rsidRDefault="0040386A" w:rsidP="0040386A">
            <w:pPr>
              <w:tabs>
                <w:tab w:val="left" w:pos="4050"/>
                <w:tab w:val="center" w:pos="4677"/>
              </w:tabs>
              <w:spacing w:after="0" w:line="240" w:lineRule="auto"/>
              <w:jc w:val="both"/>
              <w:rPr>
                <w:b/>
                <w:sz w:val="24"/>
                <w:szCs w:val="24"/>
              </w:rPr>
            </w:pPr>
            <w:r w:rsidRPr="00006C74">
              <w:rPr>
                <w:b/>
                <w:sz w:val="24"/>
                <w:szCs w:val="24"/>
              </w:rPr>
              <w:t>Учебно-методический комплекс:</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 xml:space="preserve">Волонтёр и общество. Волонтёр и власть: научно-практический сборник/ Сост. </w:t>
            </w:r>
            <w:proofErr w:type="spellStart"/>
            <w:r w:rsidRPr="00006C74">
              <w:rPr>
                <w:sz w:val="24"/>
                <w:szCs w:val="24"/>
              </w:rPr>
              <w:t>С.В.Тетерский</w:t>
            </w:r>
            <w:proofErr w:type="spellEnd"/>
            <w:r w:rsidRPr="00006C74">
              <w:rPr>
                <w:sz w:val="24"/>
                <w:szCs w:val="24"/>
              </w:rPr>
              <w:t>/ Под редакцией Л.Е. Никитиной. - М: ACADEMIA, 20</w:t>
            </w:r>
            <w:r>
              <w:rPr>
                <w:sz w:val="24"/>
                <w:szCs w:val="24"/>
              </w:rPr>
              <w:t>1</w:t>
            </w:r>
            <w:r w:rsidRPr="00006C74">
              <w:rPr>
                <w:sz w:val="24"/>
                <w:szCs w:val="24"/>
              </w:rPr>
              <w:t>0 г.</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lastRenderedPageBreak/>
              <w:t xml:space="preserve">Ильина И. </w:t>
            </w:r>
            <w:proofErr w:type="spellStart"/>
            <w:r w:rsidRPr="00006C74">
              <w:rPr>
                <w:sz w:val="24"/>
                <w:szCs w:val="24"/>
              </w:rPr>
              <w:t>Волонтерство</w:t>
            </w:r>
            <w:proofErr w:type="spellEnd"/>
            <w:r w:rsidRPr="00006C74">
              <w:rPr>
                <w:sz w:val="24"/>
                <w:szCs w:val="24"/>
              </w:rPr>
              <w:t xml:space="preserve"> в России // Интернет советы — </w:t>
            </w:r>
            <w:hyperlink r:id="rId15" w:tgtFrame="_blank" w:history="1">
              <w:r w:rsidRPr="00006C74">
                <w:rPr>
                  <w:sz w:val="24"/>
                  <w:szCs w:val="24"/>
                </w:rPr>
                <w:t>http://www.isovet.ru/</w:t>
              </w:r>
            </w:hyperlink>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Майорова Н.П. Обучение жизненно-важным навыкам. – СПб.: 2000 г.</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Макеева А.Г. Помогая дру</w:t>
            </w:r>
            <w:r>
              <w:rPr>
                <w:sz w:val="24"/>
                <w:szCs w:val="24"/>
              </w:rPr>
              <w:t>гим, помогаю себе. М., 201</w:t>
            </w:r>
            <w:r w:rsidRPr="00006C74">
              <w:rPr>
                <w:sz w:val="24"/>
                <w:szCs w:val="24"/>
              </w:rPr>
              <w:t xml:space="preserve">3 г. </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Макеева А.Г. Как организовать работу молод</w:t>
            </w:r>
            <w:r>
              <w:rPr>
                <w:sz w:val="24"/>
                <w:szCs w:val="24"/>
              </w:rPr>
              <w:t>ежной группы волонтеров. М., 201</w:t>
            </w:r>
            <w:r w:rsidRPr="00006C74">
              <w:rPr>
                <w:sz w:val="24"/>
                <w:szCs w:val="24"/>
              </w:rPr>
              <w:t>1г.</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Медведева Г.П. Этика социальной работы: учебное пособи</w:t>
            </w:r>
            <w:r>
              <w:rPr>
                <w:sz w:val="24"/>
                <w:szCs w:val="24"/>
              </w:rPr>
              <w:t>е для студентов ВУЗов. — М., 201</w:t>
            </w:r>
            <w:r w:rsidRPr="00006C74">
              <w:rPr>
                <w:sz w:val="24"/>
                <w:szCs w:val="24"/>
              </w:rPr>
              <w:t>2г.</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Никитин В.А. Социальная работа: проблемы теории и подготовки специалистов. У</w:t>
            </w:r>
            <w:r>
              <w:rPr>
                <w:sz w:val="24"/>
                <w:szCs w:val="24"/>
              </w:rPr>
              <w:t>чебное пособие. — М.: МПССИ, 201</w:t>
            </w:r>
            <w:r w:rsidRPr="00006C74">
              <w:rPr>
                <w:sz w:val="24"/>
                <w:szCs w:val="24"/>
              </w:rPr>
              <w:t>2 г.</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 xml:space="preserve">Психологические программы развития личности в подростковом и старшем возрасте / Под ред. </w:t>
            </w:r>
            <w:proofErr w:type="spellStart"/>
            <w:r w:rsidRPr="00006C74">
              <w:rPr>
                <w:sz w:val="24"/>
                <w:szCs w:val="24"/>
              </w:rPr>
              <w:t>И.В.Дубровиной</w:t>
            </w:r>
            <w:proofErr w:type="spellEnd"/>
            <w:r w:rsidRPr="00006C74">
              <w:rPr>
                <w:sz w:val="24"/>
                <w:szCs w:val="24"/>
              </w:rPr>
              <w:t>. -6-е изд. — М.: Академический Проект, 20</w:t>
            </w:r>
            <w:r>
              <w:rPr>
                <w:sz w:val="24"/>
                <w:szCs w:val="24"/>
              </w:rPr>
              <w:t>1</w:t>
            </w:r>
            <w:r w:rsidRPr="00006C74">
              <w:rPr>
                <w:sz w:val="24"/>
                <w:szCs w:val="24"/>
              </w:rPr>
              <w:t>2 г.</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Решетников О.В. Работа добровольцев с детьми, оказавшимися в трудной жизненной ситуации, - М.: ООО «Ритм», 2004г.</w:t>
            </w:r>
          </w:p>
          <w:p w:rsidR="0040386A" w:rsidRPr="00006C74" w:rsidRDefault="0040386A" w:rsidP="0040386A">
            <w:pPr>
              <w:pStyle w:val="a3"/>
              <w:numPr>
                <w:ilvl w:val="0"/>
                <w:numId w:val="2"/>
              </w:numPr>
              <w:tabs>
                <w:tab w:val="left" w:pos="359"/>
                <w:tab w:val="center" w:pos="4677"/>
              </w:tabs>
              <w:spacing w:after="0" w:line="240" w:lineRule="auto"/>
              <w:ind w:left="76" w:firstLine="0"/>
              <w:jc w:val="both"/>
              <w:rPr>
                <w:sz w:val="24"/>
                <w:szCs w:val="24"/>
              </w:rPr>
            </w:pPr>
            <w:r w:rsidRPr="00006C74">
              <w:rPr>
                <w:sz w:val="24"/>
                <w:szCs w:val="24"/>
              </w:rPr>
              <w:t>Рожков М.И. Развитие самоуправления в детских коллективах /методическое пособие /М.: Гуманитарный издательский центр «ВЛАДОС», 2002 г.</w:t>
            </w:r>
          </w:p>
        </w:tc>
      </w:tr>
      <w:tr w:rsidR="00E90242" w:rsidRPr="008179F7" w:rsidTr="00E90242">
        <w:tc>
          <w:tcPr>
            <w:tcW w:w="2255" w:type="dxa"/>
          </w:tcPr>
          <w:p w:rsidR="00E90242" w:rsidRPr="00723A5B" w:rsidRDefault="00E90242" w:rsidP="00E90242">
            <w:pPr>
              <w:spacing w:after="0" w:line="240" w:lineRule="auto"/>
              <w:jc w:val="center"/>
              <w:rPr>
                <w:b/>
                <w:sz w:val="24"/>
                <w:szCs w:val="24"/>
              </w:rPr>
            </w:pPr>
            <w:r w:rsidRPr="00723A5B">
              <w:rPr>
                <w:b/>
                <w:sz w:val="24"/>
                <w:szCs w:val="24"/>
              </w:rPr>
              <w:lastRenderedPageBreak/>
              <w:t>«Моя профессиональная карьера. От кадета к курсанту»</w:t>
            </w:r>
          </w:p>
        </w:tc>
        <w:tc>
          <w:tcPr>
            <w:tcW w:w="7408" w:type="dxa"/>
          </w:tcPr>
          <w:p w:rsidR="00E90242" w:rsidRPr="00723A5B" w:rsidRDefault="00E90242" w:rsidP="00E90242">
            <w:pPr>
              <w:widowControl w:val="0"/>
              <w:tabs>
                <w:tab w:val="left" w:pos="4050"/>
                <w:tab w:val="center" w:pos="4677"/>
              </w:tabs>
              <w:autoSpaceDE w:val="0"/>
              <w:autoSpaceDN w:val="0"/>
              <w:adjustRightInd w:val="0"/>
              <w:spacing w:after="0" w:line="240" w:lineRule="auto"/>
              <w:jc w:val="both"/>
              <w:rPr>
                <w:sz w:val="24"/>
                <w:szCs w:val="24"/>
              </w:rPr>
            </w:pPr>
            <w:r w:rsidRPr="00723A5B">
              <w:rPr>
                <w:sz w:val="24"/>
                <w:szCs w:val="24"/>
              </w:rPr>
              <w:t xml:space="preserve">Рабочая программа курса внеурочной деятельности «Моя профессиональная карьера. От кадета к курсанту». Основное общее образование, </w:t>
            </w:r>
            <w:r>
              <w:rPr>
                <w:sz w:val="24"/>
                <w:szCs w:val="24"/>
              </w:rPr>
              <w:t xml:space="preserve">11 </w:t>
            </w:r>
            <w:r w:rsidRPr="00723A5B">
              <w:rPr>
                <w:sz w:val="24"/>
                <w:szCs w:val="24"/>
              </w:rPr>
              <w:t>класс.</w:t>
            </w:r>
          </w:p>
          <w:p w:rsidR="00E90242" w:rsidRPr="00723A5B" w:rsidRDefault="00E90242" w:rsidP="00E90242">
            <w:pPr>
              <w:spacing w:after="0" w:line="240" w:lineRule="auto"/>
              <w:jc w:val="both"/>
              <w:rPr>
                <w:sz w:val="24"/>
                <w:szCs w:val="24"/>
              </w:rPr>
            </w:pPr>
            <w:r w:rsidRPr="00723A5B">
              <w:rPr>
                <w:b/>
                <w:sz w:val="24"/>
                <w:szCs w:val="24"/>
              </w:rPr>
              <w:t>Срок реализации:</w:t>
            </w:r>
            <w:r w:rsidRPr="00723A5B">
              <w:rPr>
                <w:sz w:val="24"/>
                <w:szCs w:val="24"/>
              </w:rPr>
              <w:t xml:space="preserve"> 1 год.</w:t>
            </w:r>
          </w:p>
          <w:p w:rsidR="00E90242" w:rsidRPr="00723A5B" w:rsidRDefault="00E90242" w:rsidP="00E90242">
            <w:pPr>
              <w:widowControl w:val="0"/>
              <w:tabs>
                <w:tab w:val="left" w:pos="4050"/>
                <w:tab w:val="center" w:pos="4677"/>
              </w:tabs>
              <w:autoSpaceDE w:val="0"/>
              <w:autoSpaceDN w:val="0"/>
              <w:adjustRightInd w:val="0"/>
              <w:spacing w:after="0" w:line="240" w:lineRule="auto"/>
              <w:jc w:val="both"/>
              <w:rPr>
                <w:sz w:val="24"/>
                <w:szCs w:val="24"/>
              </w:rPr>
            </w:pPr>
            <w:r w:rsidRPr="00723A5B">
              <w:rPr>
                <w:b/>
                <w:sz w:val="24"/>
                <w:szCs w:val="24"/>
              </w:rPr>
              <w:t>Количество часов для реализации программы:</w:t>
            </w:r>
            <w:r w:rsidRPr="00723A5B">
              <w:rPr>
                <w:sz w:val="24"/>
                <w:szCs w:val="24"/>
              </w:rPr>
              <w:t xml:space="preserve"> 1 час в неделю, всего 34 часа.</w:t>
            </w:r>
          </w:p>
          <w:p w:rsidR="00E90242" w:rsidRPr="00723A5B" w:rsidRDefault="00E90242" w:rsidP="00E90242">
            <w:pPr>
              <w:shd w:val="clear" w:color="auto" w:fill="FFFFFF"/>
              <w:spacing w:after="0" w:line="240" w:lineRule="auto"/>
              <w:jc w:val="both"/>
              <w:rPr>
                <w:sz w:val="24"/>
                <w:szCs w:val="24"/>
              </w:rPr>
            </w:pPr>
            <w:r w:rsidRPr="00723A5B">
              <w:rPr>
                <w:b/>
                <w:sz w:val="24"/>
                <w:szCs w:val="24"/>
              </w:rPr>
              <w:t>Составлена</w:t>
            </w:r>
            <w:r>
              <w:rPr>
                <w:sz w:val="24"/>
                <w:szCs w:val="24"/>
              </w:rPr>
              <w:t>: на основании ФГОС СОО, ООП С</w:t>
            </w:r>
            <w:r w:rsidRPr="00723A5B">
              <w:rPr>
                <w:sz w:val="24"/>
                <w:szCs w:val="24"/>
              </w:rPr>
              <w:t xml:space="preserve">ОО; с учётом авторской </w:t>
            </w:r>
            <w:r w:rsidRPr="00723A5B">
              <w:rPr>
                <w:color w:val="000000"/>
                <w:sz w:val="24"/>
                <w:szCs w:val="24"/>
              </w:rPr>
              <w:t xml:space="preserve">программы внеурочной деятельности для 8-11 класса «Моя будущая профессия» Кузнецова К.Г. </w:t>
            </w:r>
            <w:r w:rsidRPr="00723A5B">
              <w:rPr>
                <w:rFonts w:ascii="YS Text" w:hAnsi="YS Text"/>
                <w:color w:val="000000"/>
                <w:sz w:val="24"/>
                <w:szCs w:val="24"/>
                <w:shd w:val="clear" w:color="auto" w:fill="FFFFFF"/>
              </w:rPr>
              <w:t>— М.: Просвещение, 2021 — 40 с.</w:t>
            </w:r>
          </w:p>
          <w:p w:rsidR="00E90242" w:rsidRPr="00723A5B" w:rsidRDefault="00E90242" w:rsidP="00E90242">
            <w:pPr>
              <w:spacing w:after="0" w:line="240" w:lineRule="auto"/>
              <w:jc w:val="both"/>
              <w:rPr>
                <w:sz w:val="24"/>
                <w:szCs w:val="24"/>
              </w:rPr>
            </w:pPr>
            <w:r w:rsidRPr="00723A5B">
              <w:rPr>
                <w:b/>
                <w:sz w:val="24"/>
                <w:szCs w:val="24"/>
              </w:rPr>
              <w:t>Цель программы:</w:t>
            </w:r>
            <w:r w:rsidRPr="00723A5B">
              <w:rPr>
                <w:sz w:val="24"/>
                <w:szCs w:val="24"/>
              </w:rPr>
              <w:t xml:space="preserve"> профессиональное самоопределение обучающихся 9-х классов через систему занятий, нацеленных на </w:t>
            </w:r>
            <w:r>
              <w:rPr>
                <w:sz w:val="24"/>
                <w:szCs w:val="24"/>
              </w:rPr>
              <w:t xml:space="preserve">выявление </w:t>
            </w:r>
            <w:r w:rsidRPr="00723A5B">
              <w:rPr>
                <w:sz w:val="24"/>
                <w:szCs w:val="24"/>
              </w:rPr>
              <w:t>интересов, склонностей, индивидуальных особенностей и потребностей</w:t>
            </w:r>
            <w:r>
              <w:rPr>
                <w:sz w:val="24"/>
                <w:szCs w:val="24"/>
              </w:rPr>
              <w:t xml:space="preserve"> в выборе ими профессии</w:t>
            </w:r>
            <w:r w:rsidRPr="00723A5B">
              <w:rPr>
                <w:sz w:val="24"/>
                <w:szCs w:val="24"/>
              </w:rPr>
              <w:t xml:space="preserve">. </w:t>
            </w:r>
          </w:p>
          <w:p w:rsidR="00E90242" w:rsidRPr="00723A5B" w:rsidRDefault="00E90242" w:rsidP="00E90242">
            <w:pPr>
              <w:tabs>
                <w:tab w:val="left" w:pos="4050"/>
                <w:tab w:val="center" w:pos="4677"/>
              </w:tabs>
              <w:spacing w:after="0" w:line="240" w:lineRule="auto"/>
              <w:jc w:val="both"/>
              <w:rPr>
                <w:b/>
                <w:sz w:val="24"/>
                <w:szCs w:val="24"/>
              </w:rPr>
            </w:pPr>
            <w:r w:rsidRPr="00723A5B">
              <w:rPr>
                <w:b/>
                <w:sz w:val="24"/>
                <w:szCs w:val="24"/>
              </w:rPr>
              <w:t>Учебно-методический комплекс:</w:t>
            </w:r>
          </w:p>
          <w:p w:rsidR="00E90242" w:rsidRPr="00723A5B" w:rsidRDefault="00E90242" w:rsidP="00E90242">
            <w:pPr>
              <w:shd w:val="clear" w:color="auto" w:fill="FFFFFF"/>
              <w:spacing w:after="0" w:line="240" w:lineRule="auto"/>
              <w:jc w:val="both"/>
              <w:rPr>
                <w:rFonts w:ascii="YS Text" w:hAnsi="YS Text"/>
                <w:color w:val="000000"/>
                <w:sz w:val="24"/>
                <w:szCs w:val="24"/>
              </w:rPr>
            </w:pPr>
            <w:r w:rsidRPr="00723A5B">
              <w:rPr>
                <w:rFonts w:ascii="YS Text" w:hAnsi="YS Text"/>
                <w:color w:val="000000"/>
                <w:sz w:val="24"/>
                <w:szCs w:val="24"/>
              </w:rPr>
              <w:t>1. Кузнецов К. Г. Моя будущая профессия. Рабочие программы. 8—11 классы /К. Г. Кузнецов, М. А. Лебедева. — М.: Просвещение, 2021 — 40 с.</w:t>
            </w:r>
          </w:p>
          <w:p w:rsidR="00E90242" w:rsidRPr="00723A5B" w:rsidRDefault="00E90242" w:rsidP="00E90242">
            <w:pPr>
              <w:spacing w:after="0" w:line="240" w:lineRule="auto"/>
              <w:ind w:left="76"/>
              <w:contextualSpacing/>
              <w:jc w:val="both"/>
              <w:rPr>
                <w:sz w:val="24"/>
                <w:szCs w:val="24"/>
              </w:rPr>
            </w:pPr>
            <w:r w:rsidRPr="00723A5B">
              <w:rPr>
                <w:sz w:val="24"/>
                <w:szCs w:val="24"/>
              </w:rPr>
              <w:t xml:space="preserve">2. Моя будущая профессия. Тесты по профессиональной ориентации школьников. 9 класс: учеб. Пособие для </w:t>
            </w:r>
            <w:proofErr w:type="spellStart"/>
            <w:r w:rsidRPr="00723A5B">
              <w:rPr>
                <w:sz w:val="24"/>
                <w:szCs w:val="24"/>
              </w:rPr>
              <w:t>общеобразоват</w:t>
            </w:r>
            <w:proofErr w:type="spellEnd"/>
            <w:r w:rsidRPr="00723A5B">
              <w:rPr>
                <w:sz w:val="24"/>
                <w:szCs w:val="24"/>
              </w:rPr>
              <w:t>. организаций / (А.Г. Серебряков и др.). – 5-е изд. – М.: Просвещение. 2021. – 80с.</w:t>
            </w:r>
          </w:p>
          <w:p w:rsidR="00E90242" w:rsidRPr="00723A5B" w:rsidRDefault="00E90242" w:rsidP="00E90242">
            <w:pPr>
              <w:spacing w:after="0" w:line="240" w:lineRule="auto"/>
              <w:ind w:left="76"/>
              <w:contextualSpacing/>
              <w:jc w:val="both"/>
              <w:rPr>
                <w:sz w:val="24"/>
                <w:szCs w:val="24"/>
              </w:rPr>
            </w:pPr>
            <w:r w:rsidRPr="00723A5B">
              <w:rPr>
                <w:sz w:val="24"/>
                <w:szCs w:val="24"/>
              </w:rPr>
              <w:t>Интернет-источники:</w:t>
            </w:r>
          </w:p>
          <w:p w:rsidR="00E90242" w:rsidRPr="00723A5B" w:rsidRDefault="00AB1353" w:rsidP="00E90242">
            <w:pPr>
              <w:spacing w:after="0" w:line="240" w:lineRule="auto"/>
              <w:ind w:left="76"/>
              <w:contextualSpacing/>
              <w:jc w:val="both"/>
              <w:rPr>
                <w:sz w:val="24"/>
                <w:szCs w:val="24"/>
              </w:rPr>
            </w:pPr>
            <w:hyperlink r:id="rId16" w:history="1">
              <w:r w:rsidR="00E90242" w:rsidRPr="00723A5B">
                <w:rPr>
                  <w:rStyle w:val="a9"/>
                  <w:sz w:val="24"/>
                  <w:szCs w:val="24"/>
                </w:rPr>
                <w:t>https://proforientator.ru/upload/img/publications/New/prog_prof_mbp.pdf</w:t>
              </w:r>
            </w:hyperlink>
          </w:p>
        </w:tc>
      </w:tr>
      <w:tr w:rsidR="00E90242" w:rsidRPr="008179F7" w:rsidTr="00E90242">
        <w:tc>
          <w:tcPr>
            <w:tcW w:w="9663" w:type="dxa"/>
            <w:gridSpan w:val="2"/>
          </w:tcPr>
          <w:p w:rsidR="00E90242" w:rsidRPr="008179F7" w:rsidRDefault="00E90242" w:rsidP="00E90242">
            <w:pPr>
              <w:spacing w:after="0" w:line="240" w:lineRule="auto"/>
              <w:ind w:firstLine="709"/>
              <w:jc w:val="center"/>
              <w:rPr>
                <w:b/>
                <w:i/>
                <w:color w:val="FF0000"/>
                <w:sz w:val="24"/>
                <w:szCs w:val="24"/>
              </w:rPr>
            </w:pPr>
          </w:p>
          <w:p w:rsidR="00E90242" w:rsidRPr="00006C74" w:rsidRDefault="00E90242" w:rsidP="00E90242">
            <w:pPr>
              <w:spacing w:after="0" w:line="240" w:lineRule="auto"/>
              <w:ind w:firstLine="709"/>
              <w:jc w:val="center"/>
              <w:rPr>
                <w:b/>
                <w:i/>
                <w:sz w:val="24"/>
                <w:szCs w:val="24"/>
              </w:rPr>
            </w:pPr>
            <w:proofErr w:type="spellStart"/>
            <w:r>
              <w:rPr>
                <w:rStyle w:val="a6"/>
                <w:b/>
              </w:rPr>
              <w:t>Общеинтеллектуальное</w:t>
            </w:r>
            <w:proofErr w:type="spellEnd"/>
            <w:r w:rsidRPr="00006C74">
              <w:rPr>
                <w:rStyle w:val="a6"/>
                <w:b/>
              </w:rPr>
              <w:t xml:space="preserve"> направлен</w:t>
            </w:r>
            <w:r>
              <w:rPr>
                <w:rStyle w:val="a6"/>
                <w:b/>
              </w:rPr>
              <w:t>ие</w:t>
            </w:r>
          </w:p>
          <w:p w:rsidR="00E90242" w:rsidRPr="008179F7" w:rsidRDefault="00E90242" w:rsidP="00E90242">
            <w:pPr>
              <w:spacing w:after="0" w:line="240" w:lineRule="auto"/>
              <w:ind w:firstLine="709"/>
              <w:jc w:val="center"/>
              <w:rPr>
                <w:b/>
                <w:i/>
                <w:color w:val="FF0000"/>
                <w:sz w:val="24"/>
                <w:szCs w:val="24"/>
              </w:rPr>
            </w:pPr>
          </w:p>
        </w:tc>
      </w:tr>
      <w:tr w:rsidR="00E90242" w:rsidRPr="008179F7" w:rsidTr="00E90242">
        <w:tc>
          <w:tcPr>
            <w:tcW w:w="2255" w:type="dxa"/>
          </w:tcPr>
          <w:p w:rsidR="00E90242" w:rsidRDefault="00E90242" w:rsidP="00E90242">
            <w:pPr>
              <w:spacing w:after="0"/>
              <w:jc w:val="center"/>
              <w:rPr>
                <w:b/>
                <w:sz w:val="24"/>
                <w:szCs w:val="24"/>
              </w:rPr>
            </w:pPr>
            <w:r w:rsidRPr="00C42625">
              <w:rPr>
                <w:b/>
                <w:sz w:val="24"/>
                <w:szCs w:val="24"/>
              </w:rPr>
              <w:t>«Избранные вопросы математики»</w:t>
            </w:r>
          </w:p>
        </w:tc>
        <w:tc>
          <w:tcPr>
            <w:tcW w:w="7408" w:type="dxa"/>
          </w:tcPr>
          <w:p w:rsidR="00E90242" w:rsidRPr="002A265B" w:rsidRDefault="00E90242" w:rsidP="00E90242">
            <w:pPr>
              <w:tabs>
                <w:tab w:val="left" w:pos="567"/>
                <w:tab w:val="left" w:pos="4050"/>
                <w:tab w:val="center" w:pos="4677"/>
              </w:tabs>
              <w:spacing w:after="0" w:line="240" w:lineRule="auto"/>
              <w:jc w:val="both"/>
              <w:rPr>
                <w:sz w:val="24"/>
                <w:szCs w:val="24"/>
              </w:rPr>
            </w:pPr>
            <w:r w:rsidRPr="002A265B">
              <w:rPr>
                <w:sz w:val="24"/>
                <w:szCs w:val="24"/>
              </w:rPr>
              <w:t xml:space="preserve">Рабочая программа курса внеурочной деятельности «Избранные вопросы математики». </w:t>
            </w:r>
            <w:r>
              <w:rPr>
                <w:sz w:val="24"/>
                <w:szCs w:val="24"/>
              </w:rPr>
              <w:t>Среднее</w:t>
            </w:r>
            <w:r w:rsidRPr="002A265B">
              <w:rPr>
                <w:sz w:val="24"/>
                <w:szCs w:val="24"/>
              </w:rPr>
              <w:t xml:space="preserve"> общее образование, 1</w:t>
            </w:r>
            <w:r>
              <w:rPr>
                <w:sz w:val="24"/>
                <w:szCs w:val="24"/>
              </w:rPr>
              <w:t>1 класс</w:t>
            </w:r>
            <w:r w:rsidRPr="002A265B">
              <w:rPr>
                <w:sz w:val="24"/>
                <w:szCs w:val="24"/>
              </w:rPr>
              <w:t>.</w:t>
            </w:r>
          </w:p>
          <w:p w:rsidR="00E90242" w:rsidRPr="002A265B" w:rsidRDefault="00E90242" w:rsidP="00E90242">
            <w:pPr>
              <w:spacing w:after="0" w:line="240" w:lineRule="auto"/>
              <w:jc w:val="both"/>
              <w:rPr>
                <w:sz w:val="24"/>
                <w:szCs w:val="24"/>
              </w:rPr>
            </w:pPr>
            <w:r w:rsidRPr="002A265B">
              <w:rPr>
                <w:b/>
                <w:sz w:val="24"/>
                <w:szCs w:val="24"/>
              </w:rPr>
              <w:t>Срок реализации:</w:t>
            </w:r>
            <w:r w:rsidRPr="002A265B">
              <w:rPr>
                <w:sz w:val="24"/>
                <w:szCs w:val="24"/>
              </w:rPr>
              <w:t xml:space="preserve"> </w:t>
            </w:r>
            <w:r>
              <w:rPr>
                <w:sz w:val="24"/>
                <w:szCs w:val="24"/>
              </w:rPr>
              <w:t>1</w:t>
            </w:r>
            <w:r w:rsidRPr="002A265B">
              <w:rPr>
                <w:sz w:val="24"/>
                <w:szCs w:val="24"/>
              </w:rPr>
              <w:t xml:space="preserve"> год.</w:t>
            </w:r>
          </w:p>
          <w:p w:rsidR="00E90242" w:rsidRPr="002A265B" w:rsidRDefault="00E90242" w:rsidP="00E90242">
            <w:pPr>
              <w:spacing w:after="0" w:line="240" w:lineRule="auto"/>
              <w:jc w:val="both"/>
              <w:rPr>
                <w:sz w:val="24"/>
                <w:szCs w:val="24"/>
              </w:rPr>
            </w:pPr>
            <w:r w:rsidRPr="002A265B">
              <w:rPr>
                <w:b/>
                <w:sz w:val="24"/>
                <w:szCs w:val="24"/>
              </w:rPr>
              <w:t>Количество часов для реализации программы:</w:t>
            </w:r>
            <w:r w:rsidRPr="002A265B">
              <w:rPr>
                <w:sz w:val="24"/>
                <w:szCs w:val="24"/>
              </w:rPr>
              <w:t xml:space="preserve"> 1 час в неделю, 34 часа в год, всего на реализацию программы – 34 часа.</w:t>
            </w:r>
          </w:p>
          <w:p w:rsidR="00E90242" w:rsidRDefault="00E90242" w:rsidP="00E90242">
            <w:pPr>
              <w:spacing w:after="0" w:line="240" w:lineRule="auto"/>
              <w:jc w:val="both"/>
              <w:rPr>
                <w:rStyle w:val="extended-textshort"/>
                <w:color w:val="FF0000"/>
                <w:sz w:val="24"/>
                <w:szCs w:val="24"/>
              </w:rPr>
            </w:pPr>
            <w:r w:rsidRPr="002A265B">
              <w:rPr>
                <w:b/>
                <w:sz w:val="24"/>
                <w:szCs w:val="24"/>
              </w:rPr>
              <w:lastRenderedPageBreak/>
              <w:t>Составлена:</w:t>
            </w:r>
            <w:r w:rsidRPr="002A265B">
              <w:rPr>
                <w:sz w:val="24"/>
                <w:szCs w:val="24"/>
              </w:rPr>
              <w:t xml:space="preserve"> </w:t>
            </w:r>
            <w:r>
              <w:rPr>
                <w:sz w:val="24"/>
                <w:szCs w:val="24"/>
              </w:rPr>
              <w:t xml:space="preserve">на основании </w:t>
            </w:r>
            <w:r w:rsidRPr="00006C74">
              <w:rPr>
                <w:sz w:val="24"/>
                <w:szCs w:val="24"/>
              </w:rPr>
              <w:t xml:space="preserve">ФГОС </w:t>
            </w:r>
            <w:r>
              <w:rPr>
                <w:sz w:val="24"/>
                <w:szCs w:val="24"/>
              </w:rPr>
              <w:t>С</w:t>
            </w:r>
            <w:r w:rsidRPr="00006C74">
              <w:rPr>
                <w:sz w:val="24"/>
                <w:szCs w:val="24"/>
              </w:rPr>
              <w:t xml:space="preserve">ОО, ООП </w:t>
            </w:r>
            <w:r>
              <w:rPr>
                <w:sz w:val="24"/>
                <w:szCs w:val="24"/>
              </w:rPr>
              <w:t>С</w:t>
            </w:r>
            <w:r w:rsidRPr="00006C74">
              <w:rPr>
                <w:sz w:val="24"/>
                <w:szCs w:val="24"/>
              </w:rPr>
              <w:t>ОО;</w:t>
            </w:r>
            <w:r w:rsidRPr="00D5703D">
              <w:rPr>
                <w:sz w:val="24"/>
                <w:szCs w:val="24"/>
              </w:rPr>
              <w:t xml:space="preserve"> с учетом примерной программы внеурочной деятельности «Методический конструктор», автор Д.В. Григорьев, П.В. Степанов. Пособие для учителя. </w:t>
            </w:r>
            <w:r>
              <w:rPr>
                <w:sz w:val="24"/>
                <w:szCs w:val="24"/>
              </w:rPr>
              <w:t xml:space="preserve">– </w:t>
            </w:r>
            <w:r w:rsidRPr="00D5703D">
              <w:rPr>
                <w:sz w:val="24"/>
                <w:szCs w:val="24"/>
              </w:rPr>
              <w:t>М</w:t>
            </w:r>
            <w:r>
              <w:rPr>
                <w:sz w:val="24"/>
                <w:szCs w:val="24"/>
              </w:rPr>
              <w:t>. Просвещение</w:t>
            </w:r>
            <w:r w:rsidRPr="00D5703D">
              <w:rPr>
                <w:sz w:val="24"/>
                <w:szCs w:val="24"/>
              </w:rPr>
              <w:t>, 201</w:t>
            </w:r>
            <w:r>
              <w:rPr>
                <w:sz w:val="24"/>
                <w:szCs w:val="24"/>
              </w:rPr>
              <w:t>7</w:t>
            </w:r>
            <w:r w:rsidRPr="00D5703D">
              <w:rPr>
                <w:sz w:val="24"/>
                <w:szCs w:val="24"/>
              </w:rPr>
              <w:t xml:space="preserve"> г.</w:t>
            </w:r>
          </w:p>
          <w:p w:rsidR="00E90242" w:rsidRPr="002A265B" w:rsidRDefault="00E90242" w:rsidP="00E90242">
            <w:pPr>
              <w:tabs>
                <w:tab w:val="left" w:pos="567"/>
                <w:tab w:val="left" w:pos="4050"/>
                <w:tab w:val="center" w:pos="4677"/>
              </w:tabs>
              <w:spacing w:after="0" w:line="240" w:lineRule="auto"/>
              <w:jc w:val="both"/>
              <w:rPr>
                <w:rFonts w:eastAsia="Calibri"/>
                <w:sz w:val="24"/>
                <w:szCs w:val="24"/>
              </w:rPr>
            </w:pPr>
            <w:r w:rsidRPr="002A265B">
              <w:rPr>
                <w:rFonts w:eastAsia="Calibri"/>
                <w:b/>
                <w:sz w:val="24"/>
                <w:szCs w:val="24"/>
              </w:rPr>
              <w:t>Цель программы:</w:t>
            </w:r>
            <w:r w:rsidRPr="002A265B">
              <w:rPr>
                <w:rFonts w:eastAsia="Calibri"/>
                <w:sz w:val="24"/>
                <w:szCs w:val="24"/>
              </w:rPr>
              <w:t xml:space="preserve"> интеллектуальное развитие </w:t>
            </w:r>
            <w:r>
              <w:rPr>
                <w:rFonts w:eastAsia="Calibri"/>
                <w:sz w:val="24"/>
                <w:szCs w:val="24"/>
              </w:rPr>
              <w:t>обучающихся</w:t>
            </w:r>
            <w:r w:rsidRPr="002A265B">
              <w:rPr>
                <w:rFonts w:eastAsia="Calibri"/>
                <w:sz w:val="24"/>
                <w:szCs w:val="24"/>
              </w:rPr>
              <w:t xml:space="preserve"> </w:t>
            </w:r>
            <w:r>
              <w:rPr>
                <w:rFonts w:eastAsia="Calibri"/>
                <w:sz w:val="24"/>
                <w:szCs w:val="24"/>
              </w:rPr>
              <w:t>посредством</w:t>
            </w:r>
            <w:r w:rsidRPr="002A265B">
              <w:rPr>
                <w:rFonts w:eastAsia="Calibri"/>
                <w:sz w:val="24"/>
                <w:szCs w:val="24"/>
              </w:rPr>
              <w:t xml:space="preserve"> решение математических задач.  </w:t>
            </w:r>
          </w:p>
          <w:p w:rsidR="00E90242" w:rsidRPr="002A265B" w:rsidRDefault="00E90242" w:rsidP="00E90242">
            <w:pPr>
              <w:tabs>
                <w:tab w:val="left" w:pos="567"/>
                <w:tab w:val="left" w:pos="4050"/>
                <w:tab w:val="center" w:pos="4677"/>
              </w:tabs>
              <w:spacing w:after="0" w:line="240" w:lineRule="auto"/>
              <w:jc w:val="both"/>
              <w:rPr>
                <w:rFonts w:eastAsia="Calibri"/>
                <w:b/>
                <w:sz w:val="24"/>
                <w:szCs w:val="24"/>
              </w:rPr>
            </w:pPr>
            <w:r w:rsidRPr="002A265B">
              <w:rPr>
                <w:rFonts w:eastAsia="Calibri"/>
                <w:b/>
                <w:sz w:val="24"/>
                <w:szCs w:val="24"/>
              </w:rPr>
              <w:t>Учебно-методический комплекс:</w:t>
            </w:r>
          </w:p>
          <w:p w:rsidR="00E90242" w:rsidRPr="00C42625" w:rsidRDefault="00E90242" w:rsidP="00E90242">
            <w:pPr>
              <w:pStyle w:val="a3"/>
              <w:numPr>
                <w:ilvl w:val="0"/>
                <w:numId w:val="7"/>
              </w:numPr>
              <w:tabs>
                <w:tab w:val="left" w:pos="346"/>
              </w:tabs>
              <w:spacing w:after="0" w:line="240" w:lineRule="auto"/>
              <w:ind w:left="63" w:firstLine="0"/>
              <w:jc w:val="both"/>
              <w:rPr>
                <w:rFonts w:eastAsia="Calibri"/>
                <w:sz w:val="24"/>
                <w:szCs w:val="24"/>
              </w:rPr>
            </w:pPr>
            <w:r w:rsidRPr="00C42625">
              <w:rPr>
                <w:rFonts w:eastAsia="Calibri"/>
                <w:sz w:val="24"/>
                <w:szCs w:val="24"/>
              </w:rPr>
              <w:t xml:space="preserve">Б. А. </w:t>
            </w:r>
            <w:proofErr w:type="spellStart"/>
            <w:r w:rsidRPr="00C42625">
              <w:rPr>
                <w:rFonts w:eastAsia="Calibri"/>
                <w:sz w:val="24"/>
                <w:szCs w:val="24"/>
              </w:rPr>
              <w:t>Будак</w:t>
            </w:r>
            <w:proofErr w:type="spellEnd"/>
            <w:r w:rsidRPr="00C42625">
              <w:rPr>
                <w:rFonts w:eastAsia="Calibri"/>
                <w:sz w:val="24"/>
                <w:szCs w:val="24"/>
              </w:rPr>
              <w:t xml:space="preserve"> и др.; под ред. М. В. Федотова. Математика. Сборник задач по углублённому курсу: учебно-методическое пособие 3-е изд.</w:t>
            </w:r>
            <w:r w:rsidRPr="00C42625">
              <w:rPr>
                <w:sz w:val="24"/>
                <w:szCs w:val="24"/>
              </w:rPr>
              <w:t xml:space="preserve"> – </w:t>
            </w:r>
            <w:r w:rsidRPr="00C42625">
              <w:rPr>
                <w:rFonts w:eastAsia="Calibri"/>
                <w:sz w:val="24"/>
                <w:szCs w:val="24"/>
              </w:rPr>
              <w:t xml:space="preserve"> М.: БИНОМ. Лаборатория знаний, 2015. </w:t>
            </w:r>
          </w:p>
          <w:p w:rsidR="00E90242" w:rsidRPr="00C42625" w:rsidRDefault="00E90242" w:rsidP="00E90242">
            <w:pPr>
              <w:pStyle w:val="a3"/>
              <w:numPr>
                <w:ilvl w:val="0"/>
                <w:numId w:val="7"/>
              </w:numPr>
              <w:tabs>
                <w:tab w:val="left" w:pos="346"/>
              </w:tabs>
              <w:spacing w:after="0" w:line="240" w:lineRule="auto"/>
              <w:ind w:left="63" w:firstLine="0"/>
              <w:jc w:val="both"/>
              <w:rPr>
                <w:rFonts w:eastAsia="Calibri"/>
                <w:sz w:val="24"/>
                <w:szCs w:val="24"/>
              </w:rPr>
            </w:pPr>
            <w:r w:rsidRPr="00C42625">
              <w:rPr>
                <w:rFonts w:eastAsia="Calibri"/>
                <w:sz w:val="24"/>
                <w:szCs w:val="24"/>
              </w:rPr>
              <w:t>Н. Д. Золотарева, Ю. А. Попов и др.; под ред. М. В. Федотова. Алгебра. Углублённый курс с решениями и указаниями: учебно-методическое пособие 3</w:t>
            </w:r>
            <w:r w:rsidRPr="00C42625">
              <w:rPr>
                <w:sz w:val="24"/>
                <w:szCs w:val="24"/>
              </w:rPr>
              <w:t xml:space="preserve">– </w:t>
            </w:r>
            <w:r w:rsidRPr="00C42625">
              <w:rPr>
                <w:rFonts w:eastAsia="Calibri"/>
                <w:sz w:val="24"/>
                <w:szCs w:val="24"/>
              </w:rPr>
              <w:t xml:space="preserve"> М.: Издательство Московского университета, 2019. </w:t>
            </w:r>
          </w:p>
          <w:p w:rsidR="00E90242" w:rsidRPr="00C42625" w:rsidRDefault="00E90242" w:rsidP="00E90242">
            <w:pPr>
              <w:pStyle w:val="a3"/>
              <w:numPr>
                <w:ilvl w:val="0"/>
                <w:numId w:val="7"/>
              </w:numPr>
              <w:tabs>
                <w:tab w:val="left" w:pos="346"/>
              </w:tabs>
              <w:spacing w:after="0" w:line="240" w:lineRule="auto"/>
              <w:ind w:left="63" w:firstLine="0"/>
              <w:jc w:val="both"/>
              <w:rPr>
                <w:rFonts w:eastAsia="Calibri"/>
                <w:sz w:val="24"/>
                <w:szCs w:val="24"/>
              </w:rPr>
            </w:pPr>
            <w:r w:rsidRPr="00C42625">
              <w:rPr>
                <w:rFonts w:eastAsia="Calibri"/>
                <w:sz w:val="24"/>
                <w:szCs w:val="24"/>
              </w:rPr>
              <w:t xml:space="preserve">Б. А. </w:t>
            </w:r>
            <w:proofErr w:type="spellStart"/>
            <w:r w:rsidRPr="00C42625">
              <w:rPr>
                <w:rFonts w:eastAsia="Calibri"/>
                <w:sz w:val="24"/>
                <w:szCs w:val="24"/>
              </w:rPr>
              <w:t>Будак</w:t>
            </w:r>
            <w:proofErr w:type="spellEnd"/>
            <w:r w:rsidRPr="00C42625">
              <w:rPr>
                <w:rFonts w:eastAsia="Calibri"/>
                <w:sz w:val="24"/>
                <w:szCs w:val="24"/>
              </w:rPr>
              <w:t xml:space="preserve">, Н. Д. Золотарёва, М. В. Федотов. Геометрия. Углубленный курс с решениями и указаниями: учебно-методическое 3-е изд. </w:t>
            </w:r>
            <w:r w:rsidRPr="00C42625">
              <w:rPr>
                <w:sz w:val="24"/>
                <w:szCs w:val="24"/>
              </w:rPr>
              <w:t xml:space="preserve">– </w:t>
            </w:r>
            <w:r w:rsidRPr="00C42625">
              <w:rPr>
                <w:rFonts w:eastAsia="Calibri"/>
                <w:sz w:val="24"/>
                <w:szCs w:val="24"/>
              </w:rPr>
              <w:t>М.: БИНОМ. Лаборатория знаний, 2018.</w:t>
            </w:r>
          </w:p>
          <w:p w:rsidR="00E90242" w:rsidRPr="00C42625" w:rsidRDefault="00E90242" w:rsidP="00E90242">
            <w:pPr>
              <w:pStyle w:val="a3"/>
              <w:numPr>
                <w:ilvl w:val="0"/>
                <w:numId w:val="7"/>
              </w:numPr>
              <w:tabs>
                <w:tab w:val="left" w:pos="346"/>
              </w:tabs>
              <w:spacing w:after="0" w:line="240" w:lineRule="auto"/>
              <w:ind w:left="63" w:firstLine="0"/>
              <w:jc w:val="both"/>
              <w:rPr>
                <w:rFonts w:eastAsia="Calibri"/>
                <w:sz w:val="24"/>
                <w:szCs w:val="24"/>
              </w:rPr>
            </w:pPr>
            <w:r w:rsidRPr="00C42625">
              <w:rPr>
                <w:rFonts w:eastAsia="Calibri"/>
                <w:sz w:val="24"/>
                <w:szCs w:val="24"/>
              </w:rPr>
              <w:t xml:space="preserve">А. К. Толпыго. Нестандартные задачи из запасников математических олимпиад. </w:t>
            </w:r>
            <w:r w:rsidRPr="00C42625">
              <w:rPr>
                <w:sz w:val="24"/>
                <w:szCs w:val="24"/>
              </w:rPr>
              <w:t>–</w:t>
            </w:r>
            <w:r w:rsidRPr="00C42625">
              <w:rPr>
                <w:rFonts w:eastAsia="Calibri"/>
                <w:sz w:val="24"/>
                <w:szCs w:val="24"/>
              </w:rPr>
              <w:t>М.: МЦНМО, 2017.</w:t>
            </w:r>
          </w:p>
          <w:p w:rsidR="00E90242" w:rsidRPr="00C42625" w:rsidRDefault="00E90242" w:rsidP="00E90242">
            <w:pPr>
              <w:pStyle w:val="a3"/>
              <w:numPr>
                <w:ilvl w:val="0"/>
                <w:numId w:val="7"/>
              </w:numPr>
              <w:tabs>
                <w:tab w:val="left" w:pos="346"/>
              </w:tabs>
              <w:spacing w:after="0" w:line="240" w:lineRule="auto"/>
              <w:ind w:left="63" w:firstLine="0"/>
              <w:jc w:val="both"/>
              <w:rPr>
                <w:rFonts w:eastAsia="Calibri"/>
                <w:sz w:val="24"/>
                <w:szCs w:val="24"/>
              </w:rPr>
            </w:pPr>
            <w:r w:rsidRPr="00C42625">
              <w:rPr>
                <w:rFonts w:eastAsia="Calibri"/>
                <w:sz w:val="24"/>
                <w:szCs w:val="24"/>
              </w:rPr>
              <w:t>А. В. Семенов, А. С. Трепалин, И. В. Ященко, И. Р. Высоцкий, П. И. Захаров. Математика. Профильный уровень. Единый государственный экзамен. Готовимся к итоговой аттестации. Московский центр непрерывного математического образования – М.: Издательство «Интеллект – Центр», 2020.</w:t>
            </w:r>
          </w:p>
          <w:p w:rsidR="00E90242" w:rsidRPr="00C42625" w:rsidRDefault="00E90242" w:rsidP="00E90242">
            <w:pPr>
              <w:pStyle w:val="a3"/>
              <w:numPr>
                <w:ilvl w:val="0"/>
                <w:numId w:val="7"/>
              </w:numPr>
              <w:tabs>
                <w:tab w:val="left" w:pos="346"/>
              </w:tabs>
              <w:spacing w:after="0" w:line="240" w:lineRule="auto"/>
              <w:ind w:left="63" w:firstLine="0"/>
              <w:jc w:val="both"/>
              <w:rPr>
                <w:rFonts w:eastAsia="Calibri"/>
                <w:sz w:val="24"/>
                <w:szCs w:val="24"/>
              </w:rPr>
            </w:pPr>
            <w:r w:rsidRPr="00C42625">
              <w:rPr>
                <w:rFonts w:eastAsia="Calibri"/>
                <w:sz w:val="24"/>
                <w:szCs w:val="24"/>
              </w:rPr>
              <w:t>В. Ф. Бутузов, С. Б. Кадомцев, Э. Г. Позняк, С. А. Шестаков, И. И. Юдина. Планиметрия. Пособие для углубленного изучения математики – М.: ФИЗМАТЛИТ, 2015.</w:t>
            </w:r>
          </w:p>
        </w:tc>
      </w:tr>
      <w:tr w:rsidR="00E90242" w:rsidRPr="008179F7" w:rsidTr="00E90242">
        <w:tc>
          <w:tcPr>
            <w:tcW w:w="2255" w:type="dxa"/>
          </w:tcPr>
          <w:p w:rsidR="00E90242" w:rsidRPr="00006C74" w:rsidRDefault="00E90242" w:rsidP="00E90242">
            <w:pPr>
              <w:jc w:val="center"/>
              <w:rPr>
                <w:b/>
                <w:sz w:val="24"/>
                <w:szCs w:val="24"/>
              </w:rPr>
            </w:pPr>
            <w:r>
              <w:rPr>
                <w:b/>
                <w:sz w:val="24"/>
                <w:szCs w:val="24"/>
              </w:rPr>
              <w:lastRenderedPageBreak/>
              <w:t>«Прикладная математика</w:t>
            </w:r>
          </w:p>
        </w:tc>
        <w:tc>
          <w:tcPr>
            <w:tcW w:w="7408" w:type="dxa"/>
          </w:tcPr>
          <w:p w:rsidR="00E90242" w:rsidRPr="002A265B" w:rsidRDefault="00E90242" w:rsidP="00E90242">
            <w:pPr>
              <w:tabs>
                <w:tab w:val="left" w:pos="567"/>
                <w:tab w:val="left" w:pos="4050"/>
                <w:tab w:val="center" w:pos="4677"/>
              </w:tabs>
              <w:spacing w:after="0" w:line="240" w:lineRule="auto"/>
              <w:jc w:val="both"/>
              <w:rPr>
                <w:sz w:val="24"/>
                <w:szCs w:val="24"/>
              </w:rPr>
            </w:pPr>
            <w:r w:rsidRPr="002A265B">
              <w:rPr>
                <w:sz w:val="24"/>
                <w:szCs w:val="24"/>
              </w:rPr>
              <w:t>Рабочая программа курса внеурочной деятельности «</w:t>
            </w:r>
            <w:r>
              <w:rPr>
                <w:sz w:val="24"/>
                <w:szCs w:val="24"/>
              </w:rPr>
              <w:t>Прикладная математика</w:t>
            </w:r>
            <w:r w:rsidRPr="002A265B">
              <w:rPr>
                <w:sz w:val="24"/>
                <w:szCs w:val="24"/>
              </w:rPr>
              <w:t xml:space="preserve">». </w:t>
            </w:r>
            <w:r>
              <w:rPr>
                <w:sz w:val="24"/>
                <w:szCs w:val="24"/>
              </w:rPr>
              <w:t>Среднее</w:t>
            </w:r>
            <w:r w:rsidRPr="002A265B">
              <w:rPr>
                <w:sz w:val="24"/>
                <w:szCs w:val="24"/>
              </w:rPr>
              <w:t xml:space="preserve"> общее образование, </w:t>
            </w:r>
            <w:r>
              <w:rPr>
                <w:sz w:val="24"/>
                <w:szCs w:val="24"/>
              </w:rPr>
              <w:t>10 класс</w:t>
            </w:r>
            <w:r w:rsidRPr="002A265B">
              <w:rPr>
                <w:sz w:val="24"/>
                <w:szCs w:val="24"/>
              </w:rPr>
              <w:t>.</w:t>
            </w:r>
          </w:p>
          <w:p w:rsidR="00E90242" w:rsidRPr="002A265B" w:rsidRDefault="00E90242" w:rsidP="00E90242">
            <w:pPr>
              <w:spacing w:after="0" w:line="240" w:lineRule="auto"/>
              <w:jc w:val="both"/>
              <w:rPr>
                <w:sz w:val="24"/>
                <w:szCs w:val="24"/>
              </w:rPr>
            </w:pPr>
            <w:r w:rsidRPr="002A265B">
              <w:rPr>
                <w:b/>
                <w:sz w:val="24"/>
                <w:szCs w:val="24"/>
              </w:rPr>
              <w:t>Срок реализации:</w:t>
            </w:r>
            <w:r w:rsidRPr="002A265B">
              <w:rPr>
                <w:sz w:val="24"/>
                <w:szCs w:val="24"/>
              </w:rPr>
              <w:t xml:space="preserve"> </w:t>
            </w:r>
            <w:r>
              <w:rPr>
                <w:sz w:val="24"/>
                <w:szCs w:val="24"/>
              </w:rPr>
              <w:t>1</w:t>
            </w:r>
            <w:r w:rsidRPr="002A265B">
              <w:rPr>
                <w:sz w:val="24"/>
                <w:szCs w:val="24"/>
              </w:rPr>
              <w:t xml:space="preserve"> год.</w:t>
            </w:r>
          </w:p>
          <w:p w:rsidR="00E90242" w:rsidRPr="002A265B" w:rsidRDefault="00E90242" w:rsidP="00E90242">
            <w:pPr>
              <w:spacing w:after="0" w:line="240" w:lineRule="auto"/>
              <w:jc w:val="both"/>
              <w:rPr>
                <w:sz w:val="24"/>
                <w:szCs w:val="24"/>
              </w:rPr>
            </w:pPr>
            <w:r w:rsidRPr="002A265B">
              <w:rPr>
                <w:b/>
                <w:sz w:val="24"/>
                <w:szCs w:val="24"/>
              </w:rPr>
              <w:t>Количество часов для реализации программы:</w:t>
            </w:r>
            <w:r w:rsidRPr="002A265B">
              <w:rPr>
                <w:sz w:val="24"/>
                <w:szCs w:val="24"/>
              </w:rPr>
              <w:t xml:space="preserve"> 1 час в неделю, 34 часа в год, всего на реализацию программы – 34 часа.</w:t>
            </w:r>
          </w:p>
          <w:p w:rsidR="00E90242" w:rsidRDefault="00E90242" w:rsidP="00E90242">
            <w:pPr>
              <w:spacing w:after="0" w:line="240" w:lineRule="auto"/>
              <w:jc w:val="both"/>
              <w:rPr>
                <w:rStyle w:val="extended-textshort"/>
                <w:color w:val="FF0000"/>
                <w:sz w:val="24"/>
                <w:szCs w:val="24"/>
              </w:rPr>
            </w:pPr>
            <w:r w:rsidRPr="002A265B">
              <w:rPr>
                <w:b/>
                <w:sz w:val="24"/>
                <w:szCs w:val="24"/>
              </w:rPr>
              <w:t>Составлена:</w:t>
            </w:r>
            <w:r w:rsidRPr="002A265B">
              <w:rPr>
                <w:sz w:val="24"/>
                <w:szCs w:val="24"/>
              </w:rPr>
              <w:t xml:space="preserve"> </w:t>
            </w:r>
            <w:r w:rsidRPr="0098751F">
              <w:rPr>
                <w:sz w:val="24"/>
                <w:szCs w:val="24"/>
              </w:rPr>
              <w:t xml:space="preserve">на основании </w:t>
            </w:r>
            <w:r w:rsidRPr="00006C74">
              <w:rPr>
                <w:sz w:val="24"/>
                <w:szCs w:val="24"/>
              </w:rPr>
              <w:t xml:space="preserve">ФГОС </w:t>
            </w:r>
            <w:r>
              <w:rPr>
                <w:sz w:val="24"/>
                <w:szCs w:val="24"/>
              </w:rPr>
              <w:t>С</w:t>
            </w:r>
            <w:r w:rsidRPr="00006C74">
              <w:rPr>
                <w:sz w:val="24"/>
                <w:szCs w:val="24"/>
              </w:rPr>
              <w:t xml:space="preserve">ОО, ООП </w:t>
            </w:r>
            <w:r>
              <w:rPr>
                <w:sz w:val="24"/>
                <w:szCs w:val="24"/>
              </w:rPr>
              <w:t>С</w:t>
            </w:r>
            <w:r w:rsidRPr="00006C74">
              <w:rPr>
                <w:sz w:val="24"/>
                <w:szCs w:val="24"/>
              </w:rPr>
              <w:t xml:space="preserve">ОО; </w:t>
            </w:r>
            <w:r w:rsidRPr="00D5703D">
              <w:rPr>
                <w:sz w:val="24"/>
                <w:szCs w:val="24"/>
              </w:rPr>
              <w:t xml:space="preserve">с учетом примерной программы внеурочной деятельности «Методический конструктор», автор Д.В. Григорьев, П.В. Степанов. Пособие для учителя. </w:t>
            </w:r>
            <w:r>
              <w:rPr>
                <w:sz w:val="24"/>
                <w:szCs w:val="24"/>
              </w:rPr>
              <w:t xml:space="preserve">– </w:t>
            </w:r>
            <w:r w:rsidRPr="00D5703D">
              <w:rPr>
                <w:sz w:val="24"/>
                <w:szCs w:val="24"/>
              </w:rPr>
              <w:t>М</w:t>
            </w:r>
            <w:r>
              <w:rPr>
                <w:sz w:val="24"/>
                <w:szCs w:val="24"/>
              </w:rPr>
              <w:t>. Просвещение</w:t>
            </w:r>
            <w:r w:rsidRPr="00D5703D">
              <w:rPr>
                <w:sz w:val="24"/>
                <w:szCs w:val="24"/>
              </w:rPr>
              <w:t>, 2014 г.</w:t>
            </w:r>
          </w:p>
          <w:p w:rsidR="00E90242" w:rsidRPr="002A265B" w:rsidRDefault="00E90242" w:rsidP="00E90242">
            <w:pPr>
              <w:tabs>
                <w:tab w:val="left" w:pos="567"/>
                <w:tab w:val="left" w:pos="4050"/>
                <w:tab w:val="center" w:pos="4677"/>
              </w:tabs>
              <w:spacing w:after="0" w:line="240" w:lineRule="auto"/>
              <w:jc w:val="both"/>
              <w:rPr>
                <w:rFonts w:eastAsia="Calibri"/>
                <w:sz w:val="24"/>
                <w:szCs w:val="24"/>
              </w:rPr>
            </w:pPr>
            <w:r w:rsidRPr="002A265B">
              <w:rPr>
                <w:rFonts w:eastAsia="Calibri"/>
                <w:b/>
                <w:sz w:val="24"/>
                <w:szCs w:val="24"/>
              </w:rPr>
              <w:t>Цель программы:</w:t>
            </w:r>
            <w:r>
              <w:rPr>
                <w:rFonts w:eastAsia="Calibri"/>
                <w:sz w:val="24"/>
                <w:szCs w:val="24"/>
              </w:rPr>
              <w:t xml:space="preserve"> интеллектуальное </w:t>
            </w:r>
            <w:r w:rsidRPr="002A265B">
              <w:rPr>
                <w:rFonts w:eastAsia="Calibri"/>
                <w:sz w:val="24"/>
                <w:szCs w:val="24"/>
              </w:rPr>
              <w:t xml:space="preserve">развитие </w:t>
            </w:r>
            <w:r>
              <w:rPr>
                <w:rFonts w:eastAsia="Calibri"/>
                <w:sz w:val="24"/>
                <w:szCs w:val="24"/>
              </w:rPr>
              <w:t>обучающихся посредством</w:t>
            </w:r>
            <w:r w:rsidRPr="002A265B">
              <w:rPr>
                <w:rFonts w:eastAsia="Calibri"/>
                <w:sz w:val="24"/>
                <w:szCs w:val="24"/>
              </w:rPr>
              <w:t xml:space="preserve"> решени</w:t>
            </w:r>
            <w:r>
              <w:rPr>
                <w:rFonts w:eastAsia="Calibri"/>
                <w:sz w:val="24"/>
                <w:szCs w:val="24"/>
              </w:rPr>
              <w:t>я</w:t>
            </w:r>
            <w:r w:rsidRPr="002A265B">
              <w:rPr>
                <w:rFonts w:eastAsia="Calibri"/>
                <w:sz w:val="24"/>
                <w:szCs w:val="24"/>
              </w:rPr>
              <w:t xml:space="preserve"> математических задач.  </w:t>
            </w:r>
          </w:p>
          <w:p w:rsidR="00E90242" w:rsidRPr="002A265B" w:rsidRDefault="00E90242" w:rsidP="00E90242">
            <w:pPr>
              <w:tabs>
                <w:tab w:val="left" w:pos="567"/>
                <w:tab w:val="left" w:pos="4050"/>
                <w:tab w:val="center" w:pos="4677"/>
              </w:tabs>
              <w:spacing w:after="0" w:line="240" w:lineRule="auto"/>
              <w:jc w:val="both"/>
              <w:rPr>
                <w:rFonts w:eastAsia="Calibri"/>
                <w:b/>
                <w:sz w:val="24"/>
                <w:szCs w:val="24"/>
              </w:rPr>
            </w:pPr>
            <w:r w:rsidRPr="002A265B">
              <w:rPr>
                <w:rFonts w:eastAsia="Calibri"/>
                <w:b/>
                <w:sz w:val="24"/>
                <w:szCs w:val="24"/>
              </w:rPr>
              <w:t>Учебно-методический комплекс:</w:t>
            </w:r>
          </w:p>
          <w:p w:rsidR="00E90242" w:rsidRDefault="00E90242" w:rsidP="00E90242">
            <w:pPr>
              <w:pStyle w:val="a3"/>
              <w:numPr>
                <w:ilvl w:val="0"/>
                <w:numId w:val="3"/>
              </w:numPr>
              <w:spacing w:after="0" w:line="240" w:lineRule="auto"/>
              <w:ind w:left="0" w:firstLine="0"/>
              <w:jc w:val="both"/>
              <w:rPr>
                <w:rFonts w:eastAsia="Calibri"/>
                <w:sz w:val="24"/>
                <w:szCs w:val="24"/>
              </w:rPr>
            </w:pPr>
            <w:r w:rsidRPr="00C15236">
              <w:rPr>
                <w:rFonts w:eastAsia="Calibri"/>
                <w:sz w:val="24"/>
                <w:szCs w:val="24"/>
              </w:rPr>
              <w:t>В.</w:t>
            </w:r>
            <w:r>
              <w:rPr>
                <w:rFonts w:eastAsia="Calibri"/>
                <w:sz w:val="24"/>
                <w:szCs w:val="24"/>
              </w:rPr>
              <w:t xml:space="preserve"> </w:t>
            </w:r>
            <w:r w:rsidRPr="00C15236">
              <w:rPr>
                <w:rFonts w:eastAsia="Calibri"/>
                <w:sz w:val="24"/>
                <w:szCs w:val="24"/>
              </w:rPr>
              <w:t>Ф. Бутузов, С. Б. Кадомцев, Э. Г. Позняк, С. А. Шестаков, И. И. Юдина</w:t>
            </w:r>
            <w:r>
              <w:rPr>
                <w:rFonts w:eastAsia="Calibri"/>
                <w:sz w:val="24"/>
                <w:szCs w:val="24"/>
              </w:rPr>
              <w:t>.</w:t>
            </w:r>
            <w:r w:rsidRPr="00C15236">
              <w:rPr>
                <w:rFonts w:eastAsia="Calibri"/>
                <w:sz w:val="24"/>
                <w:szCs w:val="24"/>
              </w:rPr>
              <w:t xml:space="preserve"> Планиметрия. Пособие для уг</w:t>
            </w:r>
            <w:r>
              <w:rPr>
                <w:rFonts w:eastAsia="Calibri"/>
                <w:sz w:val="24"/>
                <w:szCs w:val="24"/>
              </w:rPr>
              <w:t>лубленного изучения математики – М</w:t>
            </w:r>
            <w:r w:rsidRPr="00C15236">
              <w:rPr>
                <w:rFonts w:eastAsia="Calibri"/>
                <w:sz w:val="24"/>
                <w:szCs w:val="24"/>
              </w:rPr>
              <w:t>.: ФИЗМАТЛИТ, 20</w:t>
            </w:r>
            <w:r>
              <w:rPr>
                <w:rFonts w:eastAsia="Calibri"/>
                <w:sz w:val="24"/>
                <w:szCs w:val="24"/>
              </w:rPr>
              <w:t>1</w:t>
            </w:r>
            <w:r w:rsidRPr="00C15236">
              <w:rPr>
                <w:rFonts w:eastAsia="Calibri"/>
                <w:sz w:val="24"/>
                <w:szCs w:val="24"/>
              </w:rPr>
              <w:t>5.</w:t>
            </w:r>
          </w:p>
          <w:p w:rsidR="00E90242" w:rsidRDefault="00E90242" w:rsidP="00E90242">
            <w:pPr>
              <w:pStyle w:val="a3"/>
              <w:numPr>
                <w:ilvl w:val="0"/>
                <w:numId w:val="3"/>
              </w:numPr>
              <w:spacing w:after="0" w:line="240" w:lineRule="auto"/>
              <w:ind w:left="0" w:firstLine="0"/>
              <w:jc w:val="both"/>
              <w:rPr>
                <w:rFonts w:eastAsia="Calibri"/>
                <w:sz w:val="24"/>
                <w:szCs w:val="24"/>
              </w:rPr>
            </w:pPr>
            <w:r>
              <w:rPr>
                <w:rFonts w:eastAsia="Calibri"/>
                <w:sz w:val="24"/>
                <w:szCs w:val="24"/>
              </w:rPr>
              <w:t xml:space="preserve">В. Т. </w:t>
            </w:r>
            <w:proofErr w:type="spellStart"/>
            <w:r>
              <w:rPr>
                <w:rFonts w:eastAsia="Calibri"/>
                <w:sz w:val="24"/>
                <w:szCs w:val="24"/>
              </w:rPr>
              <w:t>Лисичкин</w:t>
            </w:r>
            <w:proofErr w:type="spellEnd"/>
            <w:r>
              <w:rPr>
                <w:rFonts w:eastAsia="Calibri"/>
                <w:sz w:val="24"/>
                <w:szCs w:val="24"/>
              </w:rPr>
              <w:t>, И. Л. Соловейчик. Математика в задачах: учебное пособие 6-е изд. – СПб.: Издательство «Лань», 2019.</w:t>
            </w:r>
          </w:p>
          <w:p w:rsidR="00E90242" w:rsidRDefault="00E90242" w:rsidP="00E90242">
            <w:pPr>
              <w:pStyle w:val="a3"/>
              <w:numPr>
                <w:ilvl w:val="0"/>
                <w:numId w:val="3"/>
              </w:numPr>
              <w:spacing w:after="0" w:line="240" w:lineRule="auto"/>
              <w:ind w:left="0" w:firstLine="0"/>
              <w:jc w:val="both"/>
              <w:rPr>
                <w:rFonts w:eastAsia="Calibri"/>
                <w:sz w:val="24"/>
                <w:szCs w:val="24"/>
              </w:rPr>
            </w:pPr>
            <w:r>
              <w:rPr>
                <w:rFonts w:eastAsia="Calibri"/>
                <w:sz w:val="24"/>
                <w:szCs w:val="24"/>
              </w:rPr>
              <w:t xml:space="preserve">А. В. Семенов, А. С. Трепалин, И. В. </w:t>
            </w:r>
            <w:proofErr w:type="spellStart"/>
            <w:r>
              <w:rPr>
                <w:rFonts w:eastAsia="Calibri"/>
                <w:sz w:val="24"/>
                <w:szCs w:val="24"/>
              </w:rPr>
              <w:t>Ященкои</w:t>
            </w:r>
            <w:proofErr w:type="spellEnd"/>
            <w:r>
              <w:rPr>
                <w:rFonts w:eastAsia="Calibri"/>
                <w:sz w:val="24"/>
                <w:szCs w:val="24"/>
              </w:rPr>
              <w:t xml:space="preserve"> др. Математика. Основной государственный экзамен. Готовимся к итоговой аттестации. Московский центр непрерывного математического образования – М.: Издательство «Интеллект – Центр», 2020.</w:t>
            </w:r>
          </w:p>
          <w:p w:rsidR="00E90242" w:rsidRPr="00113E07" w:rsidRDefault="00E90242" w:rsidP="00E90242">
            <w:pPr>
              <w:pStyle w:val="a3"/>
              <w:numPr>
                <w:ilvl w:val="0"/>
                <w:numId w:val="3"/>
              </w:numPr>
              <w:spacing w:after="0" w:line="240" w:lineRule="auto"/>
              <w:ind w:left="0" w:firstLine="0"/>
              <w:jc w:val="both"/>
              <w:rPr>
                <w:rFonts w:eastAsia="Calibri"/>
                <w:sz w:val="24"/>
                <w:szCs w:val="24"/>
              </w:rPr>
            </w:pPr>
            <w:r w:rsidRPr="00113E07">
              <w:rPr>
                <w:rFonts w:eastAsia="Calibri"/>
                <w:sz w:val="24"/>
                <w:szCs w:val="24"/>
              </w:rPr>
              <w:t xml:space="preserve">Г. В.  Филипповский. Школьная геометрия в миниатюрах. </w:t>
            </w:r>
            <w:r>
              <w:rPr>
                <w:rFonts w:eastAsia="Calibri"/>
                <w:sz w:val="24"/>
                <w:szCs w:val="24"/>
              </w:rPr>
              <w:t xml:space="preserve">– </w:t>
            </w:r>
            <w:r w:rsidRPr="00113E07">
              <w:rPr>
                <w:rFonts w:eastAsia="Calibri"/>
                <w:sz w:val="24"/>
                <w:szCs w:val="24"/>
              </w:rPr>
              <w:t xml:space="preserve"> </w:t>
            </w:r>
            <w:proofErr w:type="spellStart"/>
            <w:proofErr w:type="gramStart"/>
            <w:r w:rsidRPr="00113E07">
              <w:rPr>
                <w:rFonts w:eastAsia="Calibri"/>
                <w:sz w:val="24"/>
                <w:szCs w:val="24"/>
              </w:rPr>
              <w:t>К.:Грот</w:t>
            </w:r>
            <w:proofErr w:type="spellEnd"/>
            <w:proofErr w:type="gramEnd"/>
            <w:r w:rsidRPr="00113E07">
              <w:rPr>
                <w:rFonts w:eastAsia="Calibri"/>
                <w:sz w:val="24"/>
                <w:szCs w:val="24"/>
              </w:rPr>
              <w:t>, 2002</w:t>
            </w:r>
            <w:r>
              <w:t>.</w:t>
            </w:r>
          </w:p>
          <w:p w:rsidR="00E90242" w:rsidRPr="00C42625" w:rsidRDefault="00E90242" w:rsidP="00E90242">
            <w:pPr>
              <w:pStyle w:val="a3"/>
              <w:numPr>
                <w:ilvl w:val="0"/>
                <w:numId w:val="3"/>
              </w:numPr>
              <w:spacing w:after="0" w:line="240" w:lineRule="auto"/>
              <w:ind w:left="0" w:firstLine="0"/>
              <w:jc w:val="both"/>
              <w:rPr>
                <w:rFonts w:eastAsia="Calibri"/>
                <w:sz w:val="24"/>
                <w:szCs w:val="24"/>
              </w:rPr>
            </w:pPr>
            <w:r>
              <w:rPr>
                <w:rFonts w:eastAsia="Calibri"/>
                <w:sz w:val="24"/>
                <w:szCs w:val="24"/>
              </w:rPr>
              <w:lastRenderedPageBreak/>
              <w:t xml:space="preserve">В. В. Прасолов. Геометрия. Задачи повышенной сложности 7 – 9 классы/ учебное пособие для общеобразовательных организаций – М.: Просвещение, 2019. </w:t>
            </w:r>
          </w:p>
        </w:tc>
      </w:tr>
      <w:tr w:rsidR="00B363F8" w:rsidRPr="008179F7" w:rsidTr="00E90242">
        <w:tc>
          <w:tcPr>
            <w:tcW w:w="2255" w:type="dxa"/>
          </w:tcPr>
          <w:p w:rsidR="00B363F8" w:rsidRPr="00006C74" w:rsidRDefault="00B363F8" w:rsidP="00B363F8">
            <w:pPr>
              <w:spacing w:after="0" w:line="240" w:lineRule="auto"/>
              <w:jc w:val="center"/>
              <w:rPr>
                <w:b/>
                <w:sz w:val="24"/>
                <w:szCs w:val="24"/>
              </w:rPr>
            </w:pPr>
            <w:r>
              <w:rPr>
                <w:b/>
                <w:sz w:val="24"/>
                <w:szCs w:val="24"/>
              </w:rPr>
              <w:lastRenderedPageBreak/>
              <w:t>«Интенсивный русский в вопросах и ответах»</w:t>
            </w:r>
          </w:p>
        </w:tc>
        <w:tc>
          <w:tcPr>
            <w:tcW w:w="7408" w:type="dxa"/>
          </w:tcPr>
          <w:p w:rsidR="00B363F8" w:rsidRPr="002A265B" w:rsidRDefault="00B363F8" w:rsidP="00B363F8">
            <w:pPr>
              <w:tabs>
                <w:tab w:val="left" w:pos="567"/>
                <w:tab w:val="left" w:pos="4050"/>
                <w:tab w:val="center" w:pos="4677"/>
              </w:tabs>
              <w:spacing w:after="0" w:line="240" w:lineRule="auto"/>
              <w:jc w:val="both"/>
              <w:rPr>
                <w:sz w:val="24"/>
                <w:szCs w:val="24"/>
              </w:rPr>
            </w:pPr>
            <w:r w:rsidRPr="002A265B">
              <w:rPr>
                <w:sz w:val="24"/>
                <w:szCs w:val="24"/>
              </w:rPr>
              <w:t>Рабочая программа курса внеурочной деятельности «</w:t>
            </w:r>
            <w:r>
              <w:rPr>
                <w:sz w:val="24"/>
                <w:szCs w:val="24"/>
              </w:rPr>
              <w:t>Интенсивный русский в вопросах и ответах</w:t>
            </w:r>
            <w:r w:rsidRPr="002A265B">
              <w:rPr>
                <w:sz w:val="24"/>
                <w:szCs w:val="24"/>
              </w:rPr>
              <w:t xml:space="preserve">». </w:t>
            </w:r>
            <w:r>
              <w:rPr>
                <w:sz w:val="24"/>
                <w:szCs w:val="24"/>
              </w:rPr>
              <w:t>Среднее</w:t>
            </w:r>
            <w:r w:rsidRPr="002A265B">
              <w:rPr>
                <w:sz w:val="24"/>
                <w:szCs w:val="24"/>
              </w:rPr>
              <w:t xml:space="preserve"> общее образование, </w:t>
            </w:r>
            <w:r>
              <w:rPr>
                <w:sz w:val="24"/>
                <w:szCs w:val="24"/>
              </w:rPr>
              <w:t>11 класс</w:t>
            </w:r>
            <w:r w:rsidRPr="002A265B">
              <w:rPr>
                <w:sz w:val="24"/>
                <w:szCs w:val="24"/>
              </w:rPr>
              <w:t>.</w:t>
            </w:r>
          </w:p>
          <w:p w:rsidR="00B363F8" w:rsidRPr="002A265B" w:rsidRDefault="00B363F8" w:rsidP="00B363F8">
            <w:pPr>
              <w:spacing w:after="0" w:line="240" w:lineRule="auto"/>
              <w:jc w:val="both"/>
              <w:rPr>
                <w:sz w:val="24"/>
                <w:szCs w:val="24"/>
              </w:rPr>
            </w:pPr>
            <w:r w:rsidRPr="002A265B">
              <w:rPr>
                <w:b/>
                <w:sz w:val="24"/>
                <w:szCs w:val="24"/>
              </w:rPr>
              <w:t>Срок реализации:</w:t>
            </w:r>
            <w:r w:rsidRPr="002A265B">
              <w:rPr>
                <w:sz w:val="24"/>
                <w:szCs w:val="24"/>
              </w:rPr>
              <w:t xml:space="preserve"> </w:t>
            </w:r>
            <w:r>
              <w:rPr>
                <w:sz w:val="24"/>
                <w:szCs w:val="24"/>
              </w:rPr>
              <w:t>1</w:t>
            </w:r>
            <w:r w:rsidRPr="002A265B">
              <w:rPr>
                <w:sz w:val="24"/>
                <w:szCs w:val="24"/>
              </w:rPr>
              <w:t xml:space="preserve"> год.</w:t>
            </w:r>
          </w:p>
          <w:p w:rsidR="00B363F8" w:rsidRPr="002A265B" w:rsidRDefault="00B363F8" w:rsidP="00B363F8">
            <w:pPr>
              <w:spacing w:after="0" w:line="240" w:lineRule="auto"/>
              <w:jc w:val="both"/>
              <w:rPr>
                <w:sz w:val="24"/>
                <w:szCs w:val="24"/>
              </w:rPr>
            </w:pPr>
            <w:r w:rsidRPr="002A265B">
              <w:rPr>
                <w:b/>
                <w:sz w:val="24"/>
                <w:szCs w:val="24"/>
              </w:rPr>
              <w:t>Количество часов для реализации программы:</w:t>
            </w:r>
            <w:r w:rsidRPr="002A265B">
              <w:rPr>
                <w:sz w:val="24"/>
                <w:szCs w:val="24"/>
              </w:rPr>
              <w:t xml:space="preserve"> 1 час в неделю, 34 часа в год, всего на реализацию программы – 34 часа.</w:t>
            </w:r>
          </w:p>
          <w:p w:rsidR="00B363F8" w:rsidRDefault="00B363F8" w:rsidP="00B363F8">
            <w:pPr>
              <w:spacing w:after="0" w:line="240" w:lineRule="auto"/>
              <w:jc w:val="both"/>
              <w:rPr>
                <w:rStyle w:val="extended-textshort"/>
                <w:color w:val="FF0000"/>
                <w:sz w:val="24"/>
                <w:szCs w:val="24"/>
              </w:rPr>
            </w:pPr>
            <w:r w:rsidRPr="002A265B">
              <w:rPr>
                <w:b/>
                <w:sz w:val="24"/>
                <w:szCs w:val="24"/>
              </w:rPr>
              <w:t>Составлена:</w:t>
            </w:r>
            <w:r w:rsidRPr="002A265B">
              <w:rPr>
                <w:sz w:val="24"/>
                <w:szCs w:val="24"/>
              </w:rPr>
              <w:t xml:space="preserve"> </w:t>
            </w:r>
            <w:r w:rsidRPr="0098751F">
              <w:rPr>
                <w:sz w:val="24"/>
                <w:szCs w:val="24"/>
              </w:rPr>
              <w:t xml:space="preserve">на основании </w:t>
            </w:r>
            <w:r w:rsidRPr="00006C74">
              <w:rPr>
                <w:sz w:val="24"/>
                <w:szCs w:val="24"/>
              </w:rPr>
              <w:t xml:space="preserve">ФГОС </w:t>
            </w:r>
            <w:r w:rsidR="00DC47E5">
              <w:rPr>
                <w:sz w:val="24"/>
                <w:szCs w:val="24"/>
              </w:rPr>
              <w:t>С</w:t>
            </w:r>
            <w:r w:rsidRPr="00006C74">
              <w:rPr>
                <w:sz w:val="24"/>
                <w:szCs w:val="24"/>
              </w:rPr>
              <w:t xml:space="preserve">ОО, ООП </w:t>
            </w:r>
            <w:r w:rsidR="00DC47E5">
              <w:rPr>
                <w:sz w:val="24"/>
                <w:szCs w:val="24"/>
              </w:rPr>
              <w:t>С</w:t>
            </w:r>
            <w:r w:rsidRPr="00006C74">
              <w:rPr>
                <w:sz w:val="24"/>
                <w:szCs w:val="24"/>
              </w:rPr>
              <w:t xml:space="preserve">ОО; </w:t>
            </w:r>
            <w:r w:rsidRPr="00D5703D">
              <w:rPr>
                <w:sz w:val="24"/>
                <w:szCs w:val="24"/>
              </w:rPr>
              <w:t xml:space="preserve">с учетом примерной программы внеурочной деятельности «Методический конструктор», автор Д.В. Григорьев, П.В. Степанов. Пособие для учителя. </w:t>
            </w:r>
            <w:r>
              <w:rPr>
                <w:sz w:val="24"/>
                <w:szCs w:val="24"/>
              </w:rPr>
              <w:t xml:space="preserve">– </w:t>
            </w:r>
            <w:r w:rsidRPr="00D5703D">
              <w:rPr>
                <w:sz w:val="24"/>
                <w:szCs w:val="24"/>
              </w:rPr>
              <w:t>М</w:t>
            </w:r>
            <w:r>
              <w:rPr>
                <w:sz w:val="24"/>
                <w:szCs w:val="24"/>
              </w:rPr>
              <w:t>. Просвещение</w:t>
            </w:r>
            <w:r w:rsidRPr="00D5703D">
              <w:rPr>
                <w:sz w:val="24"/>
                <w:szCs w:val="24"/>
              </w:rPr>
              <w:t>, 201</w:t>
            </w:r>
            <w:r>
              <w:rPr>
                <w:sz w:val="24"/>
                <w:szCs w:val="24"/>
              </w:rPr>
              <w:t>7</w:t>
            </w:r>
            <w:r w:rsidRPr="00D5703D">
              <w:rPr>
                <w:sz w:val="24"/>
                <w:szCs w:val="24"/>
              </w:rPr>
              <w:t xml:space="preserve"> г.</w:t>
            </w:r>
          </w:p>
          <w:p w:rsidR="00B363F8" w:rsidRPr="002A265B" w:rsidRDefault="00B363F8" w:rsidP="00B363F8">
            <w:pPr>
              <w:tabs>
                <w:tab w:val="left" w:pos="567"/>
                <w:tab w:val="left" w:pos="4050"/>
                <w:tab w:val="center" w:pos="4677"/>
              </w:tabs>
              <w:spacing w:after="0" w:line="240" w:lineRule="auto"/>
              <w:jc w:val="both"/>
              <w:rPr>
                <w:rFonts w:eastAsia="Calibri"/>
                <w:sz w:val="24"/>
                <w:szCs w:val="24"/>
              </w:rPr>
            </w:pPr>
            <w:r w:rsidRPr="002A265B">
              <w:rPr>
                <w:rFonts w:eastAsia="Calibri"/>
                <w:b/>
                <w:sz w:val="24"/>
                <w:szCs w:val="24"/>
              </w:rPr>
              <w:t>Цель программы:</w:t>
            </w:r>
            <w:r>
              <w:rPr>
                <w:rFonts w:eastAsia="Calibri"/>
                <w:b/>
                <w:sz w:val="24"/>
                <w:szCs w:val="24"/>
              </w:rPr>
              <w:t xml:space="preserve"> </w:t>
            </w:r>
            <w:r w:rsidR="00DC47E5" w:rsidRPr="00AB2454">
              <w:rPr>
                <w:sz w:val="24"/>
                <w:szCs w:val="24"/>
              </w:rPr>
              <w:t>интеллектуальное развитие обучающихся через формирование основ научных знаний и их практического применения, расширить представление о русском языке, его возможностях.</w:t>
            </w:r>
          </w:p>
          <w:p w:rsidR="00B363F8" w:rsidRPr="002A265B" w:rsidRDefault="00B363F8" w:rsidP="00B363F8">
            <w:pPr>
              <w:tabs>
                <w:tab w:val="left" w:pos="567"/>
                <w:tab w:val="left" w:pos="4050"/>
                <w:tab w:val="center" w:pos="4677"/>
              </w:tabs>
              <w:spacing w:after="0" w:line="240" w:lineRule="auto"/>
              <w:jc w:val="both"/>
              <w:rPr>
                <w:rFonts w:eastAsia="Calibri"/>
                <w:b/>
                <w:sz w:val="24"/>
                <w:szCs w:val="24"/>
              </w:rPr>
            </w:pPr>
            <w:r w:rsidRPr="002A265B">
              <w:rPr>
                <w:rFonts w:eastAsia="Calibri"/>
                <w:b/>
                <w:sz w:val="24"/>
                <w:szCs w:val="24"/>
              </w:rPr>
              <w:t>Учебно-методический комплекс:</w:t>
            </w:r>
          </w:p>
          <w:p w:rsidR="00B363F8" w:rsidRPr="0093002D" w:rsidRDefault="00B363F8" w:rsidP="00B363F8">
            <w:pPr>
              <w:pStyle w:val="a3"/>
              <w:numPr>
                <w:ilvl w:val="0"/>
                <w:numId w:val="3"/>
              </w:numPr>
              <w:spacing w:after="0" w:line="240" w:lineRule="auto"/>
              <w:ind w:left="360"/>
              <w:jc w:val="both"/>
              <w:rPr>
                <w:rFonts w:eastAsia="Calibri"/>
                <w:sz w:val="24"/>
                <w:szCs w:val="24"/>
              </w:rPr>
            </w:pPr>
            <w:r w:rsidRPr="0093002D">
              <w:rPr>
                <w:rFonts w:eastAsia="Calibri"/>
                <w:sz w:val="24"/>
                <w:szCs w:val="24"/>
              </w:rPr>
              <w:t xml:space="preserve">И.П. Васильевы. Ю.Н. </w:t>
            </w:r>
            <w:proofErr w:type="spellStart"/>
            <w:r w:rsidRPr="0093002D">
              <w:rPr>
                <w:rFonts w:eastAsia="Calibri"/>
                <w:sz w:val="24"/>
                <w:szCs w:val="24"/>
              </w:rPr>
              <w:t>Гостева</w:t>
            </w:r>
            <w:proofErr w:type="spellEnd"/>
            <w:r w:rsidRPr="0093002D">
              <w:rPr>
                <w:rFonts w:eastAsia="Calibri"/>
                <w:sz w:val="24"/>
                <w:szCs w:val="24"/>
              </w:rPr>
              <w:t xml:space="preserve"> “Русский язык. Типовые тестовые задания.</w:t>
            </w:r>
          </w:p>
          <w:p w:rsidR="00B363F8" w:rsidRPr="0093002D" w:rsidRDefault="00B363F8" w:rsidP="00B363F8">
            <w:pPr>
              <w:pStyle w:val="a3"/>
              <w:numPr>
                <w:ilvl w:val="0"/>
                <w:numId w:val="3"/>
              </w:numPr>
              <w:spacing w:after="0" w:line="240" w:lineRule="auto"/>
              <w:ind w:left="360"/>
              <w:jc w:val="both"/>
              <w:rPr>
                <w:rFonts w:eastAsia="Calibri"/>
                <w:sz w:val="24"/>
                <w:szCs w:val="24"/>
              </w:rPr>
            </w:pPr>
            <w:r w:rsidRPr="0093002D">
              <w:rPr>
                <w:rFonts w:eastAsia="Calibri"/>
                <w:sz w:val="24"/>
                <w:szCs w:val="24"/>
              </w:rPr>
              <w:t>Е.С. Симакова «Русский язык. Справочник»</w:t>
            </w:r>
          </w:p>
          <w:p w:rsidR="00B363F8" w:rsidRPr="0093002D" w:rsidRDefault="00B363F8" w:rsidP="00B363F8">
            <w:pPr>
              <w:pStyle w:val="a3"/>
              <w:numPr>
                <w:ilvl w:val="0"/>
                <w:numId w:val="3"/>
              </w:numPr>
              <w:spacing w:after="0" w:line="240" w:lineRule="auto"/>
              <w:ind w:left="360"/>
              <w:jc w:val="both"/>
              <w:rPr>
                <w:rFonts w:eastAsia="Calibri"/>
                <w:sz w:val="24"/>
                <w:szCs w:val="24"/>
              </w:rPr>
            </w:pPr>
            <w:r w:rsidRPr="0093002D">
              <w:rPr>
                <w:rFonts w:eastAsia="Calibri"/>
                <w:sz w:val="24"/>
                <w:szCs w:val="24"/>
              </w:rPr>
              <w:t xml:space="preserve">И.П. </w:t>
            </w:r>
            <w:proofErr w:type="spellStart"/>
            <w:r w:rsidRPr="0093002D">
              <w:rPr>
                <w:rFonts w:eastAsia="Calibri"/>
                <w:sz w:val="24"/>
                <w:szCs w:val="24"/>
              </w:rPr>
              <w:t>Цыбулько</w:t>
            </w:r>
            <w:proofErr w:type="spellEnd"/>
            <w:r w:rsidRPr="0093002D">
              <w:rPr>
                <w:rFonts w:eastAsia="Calibri"/>
                <w:sz w:val="24"/>
                <w:szCs w:val="24"/>
              </w:rPr>
              <w:t xml:space="preserve"> «36 тренировочных вариантов»</w:t>
            </w:r>
          </w:p>
          <w:p w:rsidR="00B363F8" w:rsidRPr="0093002D" w:rsidRDefault="00B363F8" w:rsidP="00B363F8">
            <w:pPr>
              <w:pStyle w:val="a3"/>
              <w:numPr>
                <w:ilvl w:val="0"/>
                <w:numId w:val="3"/>
              </w:numPr>
              <w:spacing w:after="0" w:line="240" w:lineRule="auto"/>
              <w:ind w:left="360"/>
              <w:jc w:val="both"/>
              <w:rPr>
                <w:rFonts w:eastAsia="Calibri"/>
                <w:sz w:val="24"/>
                <w:szCs w:val="24"/>
              </w:rPr>
            </w:pPr>
            <w:r w:rsidRPr="0093002D">
              <w:rPr>
                <w:rFonts w:eastAsia="Calibri"/>
                <w:sz w:val="24"/>
                <w:szCs w:val="24"/>
              </w:rPr>
              <w:t xml:space="preserve">С.В. </w:t>
            </w:r>
            <w:proofErr w:type="spellStart"/>
            <w:r w:rsidRPr="0093002D">
              <w:rPr>
                <w:rFonts w:eastAsia="Calibri"/>
                <w:sz w:val="24"/>
                <w:szCs w:val="24"/>
              </w:rPr>
              <w:t>Драбкина</w:t>
            </w:r>
            <w:proofErr w:type="spellEnd"/>
            <w:r w:rsidRPr="0093002D">
              <w:rPr>
                <w:rFonts w:eastAsia="Calibri"/>
                <w:sz w:val="24"/>
                <w:szCs w:val="24"/>
              </w:rPr>
              <w:t xml:space="preserve"> “ЕГЭ. Готовимся к итоговой аттестации. Учебное пособие”</w:t>
            </w:r>
          </w:p>
        </w:tc>
      </w:tr>
      <w:tr w:rsidR="00DC47E5" w:rsidRPr="008179F7" w:rsidTr="00E90242">
        <w:tc>
          <w:tcPr>
            <w:tcW w:w="2255" w:type="dxa"/>
          </w:tcPr>
          <w:p w:rsidR="00DC47E5" w:rsidRPr="00006C74" w:rsidRDefault="00DC47E5" w:rsidP="00DC47E5">
            <w:pPr>
              <w:spacing w:after="0" w:line="240" w:lineRule="auto"/>
              <w:jc w:val="center"/>
              <w:rPr>
                <w:b/>
                <w:sz w:val="24"/>
                <w:szCs w:val="24"/>
              </w:rPr>
            </w:pPr>
            <w:r>
              <w:rPr>
                <w:b/>
                <w:sz w:val="24"/>
                <w:szCs w:val="24"/>
              </w:rPr>
              <w:t>«</w:t>
            </w:r>
            <w:r>
              <w:rPr>
                <w:b/>
                <w:sz w:val="24"/>
                <w:szCs w:val="24"/>
              </w:rPr>
              <w:t>Химия и её практическое применение</w:t>
            </w:r>
            <w:r>
              <w:rPr>
                <w:b/>
                <w:sz w:val="24"/>
                <w:szCs w:val="24"/>
              </w:rPr>
              <w:t>»</w:t>
            </w:r>
          </w:p>
        </w:tc>
        <w:tc>
          <w:tcPr>
            <w:tcW w:w="7408" w:type="dxa"/>
          </w:tcPr>
          <w:p w:rsidR="00DC47E5" w:rsidRPr="002A265B" w:rsidRDefault="00DC47E5" w:rsidP="00DC47E5">
            <w:pPr>
              <w:tabs>
                <w:tab w:val="left" w:pos="567"/>
                <w:tab w:val="left" w:pos="4050"/>
                <w:tab w:val="center" w:pos="4677"/>
              </w:tabs>
              <w:spacing w:after="0" w:line="240" w:lineRule="auto"/>
              <w:jc w:val="both"/>
              <w:rPr>
                <w:sz w:val="24"/>
                <w:szCs w:val="24"/>
              </w:rPr>
            </w:pPr>
            <w:r w:rsidRPr="002A265B">
              <w:rPr>
                <w:sz w:val="24"/>
                <w:szCs w:val="24"/>
              </w:rPr>
              <w:t>Рабочая программа курса внеурочной деятельности «</w:t>
            </w:r>
            <w:r>
              <w:rPr>
                <w:sz w:val="24"/>
                <w:szCs w:val="24"/>
              </w:rPr>
              <w:t>Химия и её практическое применение</w:t>
            </w:r>
            <w:r w:rsidRPr="002A265B">
              <w:rPr>
                <w:sz w:val="24"/>
                <w:szCs w:val="24"/>
              </w:rPr>
              <w:t xml:space="preserve">». </w:t>
            </w:r>
            <w:r>
              <w:rPr>
                <w:sz w:val="24"/>
                <w:szCs w:val="24"/>
              </w:rPr>
              <w:t>Среднее</w:t>
            </w:r>
            <w:r w:rsidRPr="002A265B">
              <w:rPr>
                <w:sz w:val="24"/>
                <w:szCs w:val="24"/>
              </w:rPr>
              <w:t xml:space="preserve"> общее образование, </w:t>
            </w:r>
            <w:r>
              <w:rPr>
                <w:sz w:val="24"/>
                <w:szCs w:val="24"/>
              </w:rPr>
              <w:t>1</w:t>
            </w:r>
            <w:r>
              <w:rPr>
                <w:sz w:val="24"/>
                <w:szCs w:val="24"/>
              </w:rPr>
              <w:t>0</w:t>
            </w:r>
            <w:r>
              <w:rPr>
                <w:sz w:val="24"/>
                <w:szCs w:val="24"/>
              </w:rPr>
              <w:t xml:space="preserve"> класс</w:t>
            </w:r>
            <w:r w:rsidRPr="002A265B">
              <w:rPr>
                <w:sz w:val="24"/>
                <w:szCs w:val="24"/>
              </w:rPr>
              <w:t>.</w:t>
            </w:r>
          </w:p>
          <w:p w:rsidR="00DC47E5" w:rsidRPr="002A265B" w:rsidRDefault="00DC47E5" w:rsidP="00DC47E5">
            <w:pPr>
              <w:spacing w:after="0" w:line="240" w:lineRule="auto"/>
              <w:jc w:val="both"/>
              <w:rPr>
                <w:sz w:val="24"/>
                <w:szCs w:val="24"/>
              </w:rPr>
            </w:pPr>
            <w:r w:rsidRPr="002A265B">
              <w:rPr>
                <w:b/>
                <w:sz w:val="24"/>
                <w:szCs w:val="24"/>
              </w:rPr>
              <w:t>Срок реализации:</w:t>
            </w:r>
            <w:r w:rsidRPr="002A265B">
              <w:rPr>
                <w:sz w:val="24"/>
                <w:szCs w:val="24"/>
              </w:rPr>
              <w:t xml:space="preserve"> </w:t>
            </w:r>
            <w:r>
              <w:rPr>
                <w:sz w:val="24"/>
                <w:szCs w:val="24"/>
              </w:rPr>
              <w:t>1</w:t>
            </w:r>
            <w:r w:rsidRPr="002A265B">
              <w:rPr>
                <w:sz w:val="24"/>
                <w:szCs w:val="24"/>
              </w:rPr>
              <w:t xml:space="preserve"> год.</w:t>
            </w:r>
          </w:p>
          <w:p w:rsidR="00DC47E5" w:rsidRPr="002A265B" w:rsidRDefault="00DC47E5" w:rsidP="00DC47E5">
            <w:pPr>
              <w:spacing w:after="0" w:line="240" w:lineRule="auto"/>
              <w:jc w:val="both"/>
              <w:rPr>
                <w:sz w:val="24"/>
                <w:szCs w:val="24"/>
              </w:rPr>
            </w:pPr>
            <w:r w:rsidRPr="002A265B">
              <w:rPr>
                <w:b/>
                <w:sz w:val="24"/>
                <w:szCs w:val="24"/>
              </w:rPr>
              <w:t>Количество часов для реализации программы:</w:t>
            </w:r>
            <w:r w:rsidRPr="002A265B">
              <w:rPr>
                <w:sz w:val="24"/>
                <w:szCs w:val="24"/>
              </w:rPr>
              <w:t xml:space="preserve"> 1 час в неделю, 34 часа в год, всего на реализацию программы – 34 часа.</w:t>
            </w:r>
          </w:p>
          <w:p w:rsidR="00DC47E5" w:rsidRDefault="00DC47E5" w:rsidP="00DC47E5">
            <w:pPr>
              <w:spacing w:after="0" w:line="240" w:lineRule="auto"/>
              <w:jc w:val="both"/>
              <w:rPr>
                <w:rStyle w:val="extended-textshort"/>
                <w:color w:val="FF0000"/>
                <w:sz w:val="24"/>
                <w:szCs w:val="24"/>
              </w:rPr>
            </w:pPr>
            <w:r w:rsidRPr="002A265B">
              <w:rPr>
                <w:b/>
                <w:sz w:val="24"/>
                <w:szCs w:val="24"/>
              </w:rPr>
              <w:t>Составлена:</w:t>
            </w:r>
            <w:r w:rsidRPr="002A265B">
              <w:rPr>
                <w:sz w:val="24"/>
                <w:szCs w:val="24"/>
              </w:rPr>
              <w:t xml:space="preserve"> </w:t>
            </w:r>
            <w:r w:rsidRPr="0098751F">
              <w:rPr>
                <w:sz w:val="24"/>
                <w:szCs w:val="24"/>
              </w:rPr>
              <w:t xml:space="preserve">на основании </w:t>
            </w:r>
            <w:r w:rsidRPr="00006C74">
              <w:rPr>
                <w:sz w:val="24"/>
                <w:szCs w:val="24"/>
              </w:rPr>
              <w:t xml:space="preserve">ФГОС </w:t>
            </w:r>
            <w:r>
              <w:rPr>
                <w:sz w:val="24"/>
                <w:szCs w:val="24"/>
              </w:rPr>
              <w:t>С</w:t>
            </w:r>
            <w:r w:rsidRPr="00006C74">
              <w:rPr>
                <w:sz w:val="24"/>
                <w:szCs w:val="24"/>
              </w:rPr>
              <w:t xml:space="preserve">ОО, ООП </w:t>
            </w:r>
            <w:r>
              <w:rPr>
                <w:sz w:val="24"/>
                <w:szCs w:val="24"/>
              </w:rPr>
              <w:t>С</w:t>
            </w:r>
            <w:r w:rsidRPr="00006C74">
              <w:rPr>
                <w:sz w:val="24"/>
                <w:szCs w:val="24"/>
              </w:rPr>
              <w:t xml:space="preserve">ОО; </w:t>
            </w:r>
            <w:r w:rsidRPr="00D5703D">
              <w:rPr>
                <w:sz w:val="24"/>
                <w:szCs w:val="24"/>
              </w:rPr>
              <w:t xml:space="preserve">с учетом </w:t>
            </w:r>
            <w:r w:rsidR="00AB1353">
              <w:rPr>
                <w:sz w:val="24"/>
                <w:szCs w:val="24"/>
              </w:rPr>
              <w:t>программы</w:t>
            </w:r>
            <w:r w:rsidR="00AB1353" w:rsidRPr="00AB1353">
              <w:rPr>
                <w:sz w:val="24"/>
                <w:szCs w:val="24"/>
              </w:rPr>
              <w:t xml:space="preserve"> С.Л. Крапивина «Практическая химия». </w:t>
            </w:r>
          </w:p>
          <w:p w:rsidR="00DC47E5" w:rsidRPr="002A265B" w:rsidRDefault="00DC47E5" w:rsidP="00DC47E5">
            <w:pPr>
              <w:tabs>
                <w:tab w:val="left" w:pos="567"/>
                <w:tab w:val="left" w:pos="4050"/>
                <w:tab w:val="center" w:pos="4677"/>
              </w:tabs>
              <w:spacing w:after="0" w:line="240" w:lineRule="auto"/>
              <w:jc w:val="both"/>
              <w:rPr>
                <w:rFonts w:eastAsia="Calibri"/>
                <w:sz w:val="24"/>
                <w:szCs w:val="24"/>
              </w:rPr>
            </w:pPr>
            <w:r w:rsidRPr="002A265B">
              <w:rPr>
                <w:rFonts w:eastAsia="Calibri"/>
                <w:b/>
                <w:sz w:val="24"/>
                <w:szCs w:val="24"/>
              </w:rPr>
              <w:t>Цель программы:</w:t>
            </w:r>
            <w:r>
              <w:rPr>
                <w:rFonts w:eastAsia="Calibri"/>
                <w:b/>
                <w:sz w:val="24"/>
                <w:szCs w:val="24"/>
              </w:rPr>
              <w:t xml:space="preserve"> </w:t>
            </w:r>
            <w:r w:rsidRPr="00AB2454">
              <w:rPr>
                <w:sz w:val="24"/>
                <w:szCs w:val="24"/>
              </w:rPr>
              <w:t xml:space="preserve">интеллектуальное развитие обучающихся через формирование основ научных знаний </w:t>
            </w:r>
            <w:r w:rsidR="00AB1353">
              <w:rPr>
                <w:sz w:val="24"/>
                <w:szCs w:val="24"/>
              </w:rPr>
              <w:t xml:space="preserve">по химии </w:t>
            </w:r>
            <w:r w:rsidRPr="00AB2454">
              <w:rPr>
                <w:sz w:val="24"/>
                <w:szCs w:val="24"/>
              </w:rPr>
              <w:t>и их практического применения</w:t>
            </w:r>
            <w:r w:rsidR="00AB1353">
              <w:rPr>
                <w:sz w:val="24"/>
                <w:szCs w:val="24"/>
              </w:rPr>
              <w:t xml:space="preserve">. </w:t>
            </w:r>
          </w:p>
          <w:p w:rsidR="00DC47E5" w:rsidRPr="002A265B" w:rsidRDefault="00DC47E5" w:rsidP="00DC47E5">
            <w:pPr>
              <w:tabs>
                <w:tab w:val="left" w:pos="567"/>
                <w:tab w:val="left" w:pos="4050"/>
                <w:tab w:val="center" w:pos="4677"/>
              </w:tabs>
              <w:spacing w:after="0" w:line="240" w:lineRule="auto"/>
              <w:jc w:val="both"/>
              <w:rPr>
                <w:rFonts w:eastAsia="Calibri"/>
                <w:b/>
                <w:sz w:val="24"/>
                <w:szCs w:val="24"/>
              </w:rPr>
            </w:pPr>
            <w:r w:rsidRPr="002A265B">
              <w:rPr>
                <w:rFonts w:eastAsia="Calibri"/>
                <w:b/>
                <w:sz w:val="24"/>
                <w:szCs w:val="24"/>
              </w:rPr>
              <w:t>Учебно-методический комплекс:</w:t>
            </w:r>
          </w:p>
          <w:p w:rsidR="00AB1353" w:rsidRPr="00AB1353" w:rsidRDefault="00AB1353" w:rsidP="00AB1353">
            <w:pPr>
              <w:pStyle w:val="a3"/>
              <w:numPr>
                <w:ilvl w:val="0"/>
                <w:numId w:val="14"/>
              </w:numPr>
              <w:tabs>
                <w:tab w:val="left" w:pos="567"/>
                <w:tab w:val="left" w:pos="4050"/>
                <w:tab w:val="center" w:pos="4677"/>
              </w:tabs>
              <w:spacing w:after="0" w:line="240" w:lineRule="auto"/>
              <w:ind w:left="0" w:firstLine="0"/>
              <w:jc w:val="both"/>
              <w:rPr>
                <w:sz w:val="24"/>
                <w:szCs w:val="24"/>
              </w:rPr>
            </w:pPr>
            <w:r w:rsidRPr="00AB1353">
              <w:rPr>
                <w:sz w:val="24"/>
                <w:szCs w:val="24"/>
              </w:rPr>
              <w:t>Химическая энциклопедия. Т 1. М., 1988 г.</w:t>
            </w:r>
          </w:p>
          <w:p w:rsidR="00AB1353" w:rsidRPr="00AB1353" w:rsidRDefault="00AB1353" w:rsidP="00AB1353">
            <w:pPr>
              <w:pStyle w:val="a3"/>
              <w:numPr>
                <w:ilvl w:val="0"/>
                <w:numId w:val="14"/>
              </w:numPr>
              <w:tabs>
                <w:tab w:val="left" w:pos="567"/>
                <w:tab w:val="left" w:pos="4050"/>
                <w:tab w:val="center" w:pos="4677"/>
              </w:tabs>
              <w:spacing w:after="0" w:line="240" w:lineRule="auto"/>
              <w:ind w:left="0" w:firstLine="0"/>
              <w:jc w:val="both"/>
              <w:rPr>
                <w:sz w:val="24"/>
                <w:szCs w:val="24"/>
              </w:rPr>
            </w:pPr>
            <w:r w:rsidRPr="00AB1353">
              <w:rPr>
                <w:sz w:val="24"/>
                <w:szCs w:val="24"/>
              </w:rPr>
              <w:t>Кукушкин Ю.Н. «Химия вокруг нас», М. Высшая школа, 2018 г.</w:t>
            </w:r>
          </w:p>
          <w:p w:rsidR="00AB1353" w:rsidRPr="00AB1353" w:rsidRDefault="00AB1353" w:rsidP="00AB1353">
            <w:pPr>
              <w:pStyle w:val="a3"/>
              <w:numPr>
                <w:ilvl w:val="0"/>
                <w:numId w:val="14"/>
              </w:numPr>
              <w:tabs>
                <w:tab w:val="left" w:pos="567"/>
                <w:tab w:val="left" w:pos="4050"/>
                <w:tab w:val="center" w:pos="4677"/>
              </w:tabs>
              <w:spacing w:after="0" w:line="240" w:lineRule="auto"/>
              <w:ind w:left="0" w:firstLine="0"/>
              <w:jc w:val="both"/>
              <w:rPr>
                <w:sz w:val="24"/>
                <w:szCs w:val="24"/>
              </w:rPr>
            </w:pPr>
            <w:r w:rsidRPr="00AB1353">
              <w:rPr>
                <w:sz w:val="24"/>
                <w:szCs w:val="24"/>
              </w:rPr>
              <w:t>В.И. Кузнецов «Химия на пороге нового тысячелетия», «Химия в школе» № 1, 2017.</w:t>
            </w:r>
          </w:p>
          <w:p w:rsidR="00AB1353" w:rsidRPr="00AB1353" w:rsidRDefault="00AB1353" w:rsidP="00AB1353">
            <w:pPr>
              <w:pStyle w:val="a3"/>
              <w:numPr>
                <w:ilvl w:val="0"/>
                <w:numId w:val="14"/>
              </w:numPr>
              <w:tabs>
                <w:tab w:val="left" w:pos="567"/>
                <w:tab w:val="left" w:pos="4050"/>
                <w:tab w:val="center" w:pos="4677"/>
              </w:tabs>
              <w:spacing w:after="0" w:line="240" w:lineRule="auto"/>
              <w:ind w:left="0" w:firstLine="0"/>
              <w:jc w:val="both"/>
              <w:rPr>
                <w:sz w:val="24"/>
                <w:szCs w:val="24"/>
              </w:rPr>
            </w:pPr>
            <w:r w:rsidRPr="00AB1353">
              <w:rPr>
                <w:sz w:val="24"/>
                <w:szCs w:val="24"/>
              </w:rPr>
              <w:t>А.М. Юдин и другие. «Химия для вас». М. «Химия2002.</w:t>
            </w:r>
          </w:p>
          <w:p w:rsidR="00AB1353" w:rsidRPr="00AB1353" w:rsidRDefault="00AB1353" w:rsidP="00AB1353">
            <w:pPr>
              <w:tabs>
                <w:tab w:val="left" w:pos="567"/>
                <w:tab w:val="left" w:pos="4050"/>
                <w:tab w:val="center" w:pos="4677"/>
              </w:tabs>
              <w:spacing w:after="0" w:line="240" w:lineRule="auto"/>
              <w:jc w:val="both"/>
              <w:rPr>
                <w:sz w:val="24"/>
                <w:szCs w:val="24"/>
              </w:rPr>
            </w:pPr>
            <w:r>
              <w:rPr>
                <w:sz w:val="24"/>
                <w:szCs w:val="24"/>
              </w:rPr>
              <w:t xml:space="preserve">Список </w:t>
            </w:r>
            <w:r w:rsidRPr="00AB1353">
              <w:rPr>
                <w:sz w:val="24"/>
                <w:szCs w:val="24"/>
              </w:rPr>
              <w:t>литературы для обучающихся:</w:t>
            </w:r>
          </w:p>
          <w:p w:rsidR="00AB1353" w:rsidRPr="00AB1353" w:rsidRDefault="00AB1353" w:rsidP="00AB1353">
            <w:pPr>
              <w:pStyle w:val="a3"/>
              <w:numPr>
                <w:ilvl w:val="0"/>
                <w:numId w:val="15"/>
              </w:numPr>
              <w:tabs>
                <w:tab w:val="left" w:pos="567"/>
                <w:tab w:val="left" w:pos="4050"/>
                <w:tab w:val="center" w:pos="4677"/>
              </w:tabs>
              <w:spacing w:after="0" w:line="240" w:lineRule="auto"/>
              <w:ind w:left="75" w:hanging="75"/>
              <w:jc w:val="both"/>
              <w:rPr>
                <w:sz w:val="24"/>
                <w:szCs w:val="24"/>
              </w:rPr>
            </w:pPr>
            <w:r w:rsidRPr="00AB1353">
              <w:rPr>
                <w:sz w:val="24"/>
                <w:szCs w:val="24"/>
              </w:rPr>
              <w:t>В.А. Войтович «Химия в быту». М. «Знание». 2000.</w:t>
            </w:r>
          </w:p>
          <w:p w:rsidR="00AB1353" w:rsidRPr="00AB1353" w:rsidRDefault="00AB1353" w:rsidP="00AB1353">
            <w:pPr>
              <w:pStyle w:val="a3"/>
              <w:numPr>
                <w:ilvl w:val="0"/>
                <w:numId w:val="15"/>
              </w:numPr>
              <w:tabs>
                <w:tab w:val="left" w:pos="567"/>
                <w:tab w:val="left" w:pos="4050"/>
                <w:tab w:val="center" w:pos="4677"/>
              </w:tabs>
              <w:spacing w:after="0" w:line="240" w:lineRule="auto"/>
              <w:ind w:left="75" w:hanging="75"/>
              <w:jc w:val="both"/>
              <w:rPr>
                <w:sz w:val="24"/>
                <w:szCs w:val="24"/>
              </w:rPr>
            </w:pPr>
            <w:r w:rsidRPr="00AB1353">
              <w:rPr>
                <w:sz w:val="24"/>
                <w:szCs w:val="24"/>
              </w:rPr>
              <w:t>«Энциклопедический словарь юного химика» М. «Педагогика», 2002.</w:t>
            </w:r>
          </w:p>
          <w:p w:rsidR="00AB1353" w:rsidRPr="00AB1353" w:rsidRDefault="00AB1353" w:rsidP="00AB1353">
            <w:pPr>
              <w:pStyle w:val="a3"/>
              <w:numPr>
                <w:ilvl w:val="0"/>
                <w:numId w:val="15"/>
              </w:numPr>
              <w:tabs>
                <w:tab w:val="left" w:pos="567"/>
                <w:tab w:val="left" w:pos="4050"/>
                <w:tab w:val="center" w:pos="4677"/>
              </w:tabs>
              <w:spacing w:after="0" w:line="240" w:lineRule="auto"/>
              <w:ind w:left="75" w:hanging="75"/>
              <w:jc w:val="both"/>
              <w:rPr>
                <w:sz w:val="24"/>
                <w:szCs w:val="24"/>
              </w:rPr>
            </w:pPr>
            <w:r w:rsidRPr="00AB1353">
              <w:rPr>
                <w:sz w:val="24"/>
                <w:szCs w:val="24"/>
              </w:rPr>
              <w:t>«Эрудит», Химия – М. ООО «ТД «Издательство Мир книги»», 2018.</w:t>
            </w:r>
          </w:p>
          <w:p w:rsidR="00DC47E5" w:rsidRPr="00AB1353" w:rsidRDefault="00AB1353" w:rsidP="00AB1353">
            <w:pPr>
              <w:pStyle w:val="a3"/>
              <w:numPr>
                <w:ilvl w:val="0"/>
                <w:numId w:val="15"/>
              </w:numPr>
              <w:tabs>
                <w:tab w:val="left" w:pos="567"/>
                <w:tab w:val="left" w:pos="4050"/>
                <w:tab w:val="center" w:pos="4677"/>
              </w:tabs>
              <w:spacing w:after="0" w:line="240" w:lineRule="auto"/>
              <w:ind w:left="75" w:hanging="75"/>
              <w:jc w:val="both"/>
              <w:rPr>
                <w:sz w:val="24"/>
                <w:szCs w:val="24"/>
              </w:rPr>
            </w:pPr>
            <w:proofErr w:type="spellStart"/>
            <w:r w:rsidRPr="00AB1353">
              <w:rPr>
                <w:sz w:val="24"/>
                <w:szCs w:val="24"/>
              </w:rPr>
              <w:t>Аликберова</w:t>
            </w:r>
            <w:proofErr w:type="spellEnd"/>
            <w:r w:rsidRPr="00AB1353">
              <w:rPr>
                <w:sz w:val="24"/>
                <w:szCs w:val="24"/>
              </w:rPr>
              <w:t xml:space="preserve"> Л.Ю. Занимательная химия. Книга для учащихся, учителей и</w:t>
            </w:r>
            <w:r>
              <w:rPr>
                <w:sz w:val="24"/>
                <w:szCs w:val="24"/>
              </w:rPr>
              <w:t xml:space="preserve"> родителей. М.: АСТ-ПРЕСС, 2017.</w:t>
            </w:r>
            <w:bookmarkStart w:id="1" w:name="_GoBack"/>
            <w:bookmarkEnd w:id="1"/>
          </w:p>
        </w:tc>
      </w:tr>
      <w:tr w:rsidR="00DC47E5" w:rsidRPr="008179F7" w:rsidTr="00E90242">
        <w:tc>
          <w:tcPr>
            <w:tcW w:w="9663" w:type="dxa"/>
            <w:gridSpan w:val="2"/>
          </w:tcPr>
          <w:p w:rsidR="00DC47E5" w:rsidRPr="00990758" w:rsidRDefault="00DC47E5" w:rsidP="00DC47E5">
            <w:pPr>
              <w:spacing w:after="0" w:line="240" w:lineRule="auto"/>
              <w:jc w:val="center"/>
              <w:rPr>
                <w:b/>
                <w:sz w:val="24"/>
                <w:szCs w:val="24"/>
              </w:rPr>
            </w:pPr>
          </w:p>
          <w:p w:rsidR="00DC47E5" w:rsidRPr="00990758" w:rsidRDefault="00DC47E5" w:rsidP="00DC47E5">
            <w:pPr>
              <w:widowControl w:val="0"/>
              <w:tabs>
                <w:tab w:val="left" w:pos="4050"/>
                <w:tab w:val="center" w:pos="4677"/>
              </w:tabs>
              <w:autoSpaceDE w:val="0"/>
              <w:autoSpaceDN w:val="0"/>
              <w:adjustRightInd w:val="0"/>
              <w:spacing w:after="0" w:line="240" w:lineRule="auto"/>
              <w:jc w:val="center"/>
              <w:rPr>
                <w:b/>
                <w:sz w:val="24"/>
                <w:szCs w:val="24"/>
              </w:rPr>
            </w:pPr>
            <w:r w:rsidRPr="00990758">
              <w:rPr>
                <w:b/>
                <w:sz w:val="24"/>
                <w:szCs w:val="24"/>
              </w:rPr>
              <w:t>Спортивно-оздоровительное</w:t>
            </w:r>
            <w:r w:rsidRPr="00990758">
              <w:rPr>
                <w:sz w:val="24"/>
                <w:szCs w:val="24"/>
              </w:rPr>
              <w:t xml:space="preserve"> </w:t>
            </w:r>
            <w:r w:rsidRPr="00990758">
              <w:rPr>
                <w:b/>
                <w:sz w:val="24"/>
                <w:szCs w:val="24"/>
              </w:rPr>
              <w:t>направление</w:t>
            </w:r>
          </w:p>
          <w:p w:rsidR="00DC47E5" w:rsidRPr="00990758" w:rsidRDefault="00DC47E5" w:rsidP="00DC47E5">
            <w:pPr>
              <w:widowControl w:val="0"/>
              <w:tabs>
                <w:tab w:val="left" w:pos="4050"/>
                <w:tab w:val="center" w:pos="4677"/>
              </w:tabs>
              <w:autoSpaceDE w:val="0"/>
              <w:autoSpaceDN w:val="0"/>
              <w:adjustRightInd w:val="0"/>
              <w:spacing w:after="0" w:line="240" w:lineRule="auto"/>
              <w:jc w:val="center"/>
              <w:rPr>
                <w:sz w:val="24"/>
                <w:szCs w:val="24"/>
              </w:rPr>
            </w:pPr>
          </w:p>
        </w:tc>
      </w:tr>
      <w:tr w:rsidR="00DC47E5" w:rsidRPr="008179F7" w:rsidTr="00E90242">
        <w:tc>
          <w:tcPr>
            <w:tcW w:w="2255" w:type="dxa"/>
          </w:tcPr>
          <w:p w:rsidR="00DC47E5" w:rsidRPr="00006C74" w:rsidRDefault="00DC47E5" w:rsidP="00DC47E5">
            <w:pPr>
              <w:spacing w:after="0"/>
              <w:jc w:val="center"/>
              <w:rPr>
                <w:b/>
                <w:sz w:val="24"/>
                <w:szCs w:val="24"/>
              </w:rPr>
            </w:pPr>
            <w:r w:rsidRPr="00006C74">
              <w:rPr>
                <w:b/>
                <w:sz w:val="24"/>
                <w:szCs w:val="24"/>
              </w:rPr>
              <w:t>«Спортивные игры»</w:t>
            </w:r>
          </w:p>
        </w:tc>
        <w:tc>
          <w:tcPr>
            <w:tcW w:w="7408" w:type="dxa"/>
          </w:tcPr>
          <w:p w:rsidR="00DC47E5" w:rsidRPr="00006C74" w:rsidRDefault="00DC47E5" w:rsidP="00DC47E5">
            <w:pPr>
              <w:widowControl w:val="0"/>
              <w:tabs>
                <w:tab w:val="left" w:pos="4050"/>
                <w:tab w:val="center" w:pos="4677"/>
              </w:tabs>
              <w:autoSpaceDE w:val="0"/>
              <w:autoSpaceDN w:val="0"/>
              <w:adjustRightInd w:val="0"/>
              <w:spacing w:after="0" w:line="240" w:lineRule="auto"/>
              <w:jc w:val="both"/>
              <w:rPr>
                <w:sz w:val="24"/>
                <w:szCs w:val="24"/>
              </w:rPr>
            </w:pPr>
            <w:r w:rsidRPr="00006C74">
              <w:rPr>
                <w:sz w:val="24"/>
                <w:szCs w:val="24"/>
              </w:rPr>
              <w:t xml:space="preserve">Рабочая программа курса внеурочной деятельности «Спортивные игры». Среднее общее образование, 10-11 классы. </w:t>
            </w:r>
          </w:p>
          <w:p w:rsidR="00DC47E5" w:rsidRPr="00006C74" w:rsidRDefault="00DC47E5" w:rsidP="00DC47E5">
            <w:pPr>
              <w:spacing w:after="0" w:line="240" w:lineRule="auto"/>
              <w:ind w:left="59"/>
              <w:jc w:val="both"/>
              <w:rPr>
                <w:sz w:val="24"/>
                <w:szCs w:val="24"/>
              </w:rPr>
            </w:pPr>
            <w:r w:rsidRPr="00006C74">
              <w:rPr>
                <w:b/>
                <w:sz w:val="24"/>
                <w:szCs w:val="24"/>
              </w:rPr>
              <w:t>Срок реализации:</w:t>
            </w:r>
            <w:r w:rsidRPr="00006C74">
              <w:rPr>
                <w:sz w:val="24"/>
                <w:szCs w:val="24"/>
              </w:rPr>
              <w:t xml:space="preserve"> 1 год.</w:t>
            </w:r>
          </w:p>
          <w:p w:rsidR="00DC47E5" w:rsidRPr="00006C74" w:rsidRDefault="00DC47E5" w:rsidP="00DC47E5">
            <w:pPr>
              <w:widowControl w:val="0"/>
              <w:tabs>
                <w:tab w:val="left" w:pos="4050"/>
                <w:tab w:val="center" w:pos="4677"/>
              </w:tabs>
              <w:autoSpaceDE w:val="0"/>
              <w:autoSpaceDN w:val="0"/>
              <w:adjustRightInd w:val="0"/>
              <w:spacing w:after="0" w:line="240" w:lineRule="auto"/>
              <w:ind w:left="59"/>
              <w:jc w:val="both"/>
              <w:rPr>
                <w:sz w:val="24"/>
                <w:szCs w:val="24"/>
              </w:rPr>
            </w:pPr>
            <w:r w:rsidRPr="00006C74">
              <w:rPr>
                <w:b/>
                <w:sz w:val="24"/>
                <w:szCs w:val="24"/>
              </w:rPr>
              <w:lastRenderedPageBreak/>
              <w:t>Количество часов для реализации программы:</w:t>
            </w:r>
            <w:r w:rsidRPr="00006C74">
              <w:rPr>
                <w:sz w:val="24"/>
                <w:szCs w:val="24"/>
              </w:rPr>
              <w:t xml:space="preserve"> 2 часа в неделю, 68 часов</w:t>
            </w:r>
            <w:r>
              <w:rPr>
                <w:sz w:val="24"/>
                <w:szCs w:val="24"/>
              </w:rPr>
              <w:t xml:space="preserve"> в год</w:t>
            </w:r>
            <w:r w:rsidRPr="00006C74">
              <w:rPr>
                <w:sz w:val="24"/>
                <w:szCs w:val="24"/>
              </w:rPr>
              <w:t>.</w:t>
            </w:r>
          </w:p>
          <w:p w:rsidR="00DC47E5" w:rsidRPr="00006C74" w:rsidRDefault="00DC47E5" w:rsidP="00DC47E5">
            <w:pPr>
              <w:widowControl w:val="0"/>
              <w:tabs>
                <w:tab w:val="left" w:pos="4050"/>
                <w:tab w:val="center" w:pos="4677"/>
              </w:tabs>
              <w:autoSpaceDE w:val="0"/>
              <w:autoSpaceDN w:val="0"/>
              <w:adjustRightInd w:val="0"/>
              <w:spacing w:after="0" w:line="240" w:lineRule="auto"/>
              <w:ind w:left="59"/>
              <w:jc w:val="both"/>
              <w:rPr>
                <w:sz w:val="24"/>
                <w:szCs w:val="24"/>
              </w:rPr>
            </w:pPr>
            <w:r w:rsidRPr="00006C74">
              <w:rPr>
                <w:rFonts w:eastAsia="Calibri"/>
                <w:b/>
                <w:sz w:val="24"/>
                <w:szCs w:val="24"/>
              </w:rPr>
              <w:t>Составлена:</w:t>
            </w:r>
            <w:r w:rsidRPr="00006C74">
              <w:rPr>
                <w:rFonts w:eastAsia="Calibri"/>
                <w:sz w:val="24"/>
                <w:szCs w:val="24"/>
              </w:rPr>
              <w:t xml:space="preserve"> на основании ФГОС СОО, ООП СОО; </w:t>
            </w:r>
            <w:r w:rsidRPr="00006C74">
              <w:rPr>
                <w:sz w:val="24"/>
                <w:szCs w:val="24"/>
              </w:rPr>
              <w:t xml:space="preserve">с учетом комплексной программы физического воспитания учащихся 1 – 11 классов» авторы В. И. Лях, А.А. </w:t>
            </w:r>
            <w:proofErr w:type="spellStart"/>
            <w:r w:rsidRPr="00006C74">
              <w:rPr>
                <w:sz w:val="24"/>
                <w:szCs w:val="24"/>
              </w:rPr>
              <w:t>Зданевич</w:t>
            </w:r>
            <w:proofErr w:type="spellEnd"/>
            <w:r w:rsidRPr="00006C74">
              <w:rPr>
                <w:sz w:val="24"/>
                <w:szCs w:val="24"/>
              </w:rPr>
              <w:t>. -  М: Просвещение</w:t>
            </w:r>
            <w:r>
              <w:rPr>
                <w:sz w:val="24"/>
                <w:szCs w:val="24"/>
              </w:rPr>
              <w:t>.</w:t>
            </w:r>
          </w:p>
          <w:p w:rsidR="00DC47E5" w:rsidRPr="00006C74" w:rsidRDefault="00DC47E5" w:rsidP="00DC47E5">
            <w:pPr>
              <w:spacing w:after="0" w:line="240" w:lineRule="auto"/>
              <w:ind w:left="59"/>
              <w:jc w:val="both"/>
              <w:rPr>
                <w:iCs/>
                <w:sz w:val="24"/>
                <w:szCs w:val="24"/>
              </w:rPr>
            </w:pPr>
            <w:r w:rsidRPr="00006C74">
              <w:rPr>
                <w:b/>
                <w:sz w:val="24"/>
                <w:szCs w:val="24"/>
              </w:rPr>
              <w:t>Цель программы</w:t>
            </w:r>
            <w:r w:rsidRPr="00006C74">
              <w:rPr>
                <w:sz w:val="24"/>
                <w:szCs w:val="24"/>
                <w:u w:val="single"/>
              </w:rPr>
              <w:t>:</w:t>
            </w:r>
            <w:r w:rsidRPr="00006C74">
              <w:rPr>
                <w:sz w:val="24"/>
                <w:szCs w:val="24"/>
              </w:rPr>
              <w:t xml:space="preserve"> </w:t>
            </w:r>
            <w:r w:rsidRPr="00006C74">
              <w:rPr>
                <w:iCs/>
                <w:sz w:val="24"/>
                <w:szCs w:val="24"/>
              </w:rPr>
              <w:t xml:space="preserve">укрепление здоровья, физическое и личностное развитие обучающихся, </w:t>
            </w:r>
            <w:r w:rsidRPr="00006C74">
              <w:rPr>
                <w:bCs/>
                <w:iCs/>
                <w:sz w:val="24"/>
                <w:szCs w:val="24"/>
              </w:rPr>
              <w:t>ф</w:t>
            </w:r>
            <w:r w:rsidRPr="00006C74">
              <w:rPr>
                <w:iCs/>
                <w:sz w:val="24"/>
                <w:szCs w:val="24"/>
              </w:rPr>
              <w:t>ормирование мотивации к занятиям физической культурой и спортом посредством спортивных игр.</w:t>
            </w:r>
          </w:p>
          <w:p w:rsidR="00DC47E5" w:rsidRPr="00006C74" w:rsidRDefault="00DC47E5" w:rsidP="00DC47E5">
            <w:pPr>
              <w:spacing w:after="0" w:line="240" w:lineRule="auto"/>
              <w:jc w:val="both"/>
              <w:rPr>
                <w:b/>
                <w:sz w:val="24"/>
                <w:szCs w:val="24"/>
              </w:rPr>
            </w:pPr>
            <w:r w:rsidRPr="00006C74">
              <w:rPr>
                <w:b/>
                <w:sz w:val="24"/>
                <w:szCs w:val="24"/>
                <w:shd w:val="clear" w:color="auto" w:fill="FFFFFF"/>
              </w:rPr>
              <w:t>Учебно-методический комплекс:</w:t>
            </w:r>
            <w:r w:rsidRPr="00006C74">
              <w:rPr>
                <w:b/>
                <w:sz w:val="24"/>
                <w:szCs w:val="24"/>
              </w:rPr>
              <w:t xml:space="preserve"> </w:t>
            </w:r>
          </w:p>
          <w:p w:rsidR="00DC47E5" w:rsidRPr="00006C74" w:rsidRDefault="00DC47E5" w:rsidP="00DC47E5">
            <w:pPr>
              <w:spacing w:after="0" w:line="240" w:lineRule="auto"/>
              <w:jc w:val="both"/>
              <w:rPr>
                <w:sz w:val="24"/>
                <w:szCs w:val="24"/>
              </w:rPr>
            </w:pPr>
            <w:r w:rsidRPr="00006C74">
              <w:rPr>
                <w:sz w:val="24"/>
                <w:szCs w:val="24"/>
              </w:rPr>
              <w:t xml:space="preserve">1. </w:t>
            </w:r>
            <w:proofErr w:type="spellStart"/>
            <w:r w:rsidRPr="00006C74">
              <w:rPr>
                <w:sz w:val="24"/>
                <w:szCs w:val="24"/>
              </w:rPr>
              <w:t>Контвайнис</w:t>
            </w:r>
            <w:proofErr w:type="spellEnd"/>
            <w:r w:rsidRPr="00006C74">
              <w:rPr>
                <w:sz w:val="24"/>
                <w:szCs w:val="24"/>
              </w:rPr>
              <w:t xml:space="preserve"> В. Подвижные игры: методические рекомендации / В. </w:t>
            </w:r>
            <w:proofErr w:type="spellStart"/>
            <w:r w:rsidRPr="00006C74">
              <w:rPr>
                <w:sz w:val="24"/>
                <w:szCs w:val="24"/>
              </w:rPr>
              <w:t>Контвайнис</w:t>
            </w:r>
            <w:proofErr w:type="spellEnd"/>
            <w:r w:rsidRPr="00006C74">
              <w:rPr>
                <w:sz w:val="24"/>
                <w:szCs w:val="24"/>
              </w:rPr>
              <w:t xml:space="preserve"> С. </w:t>
            </w:r>
            <w:proofErr w:type="spellStart"/>
            <w:r w:rsidRPr="00006C74">
              <w:rPr>
                <w:sz w:val="24"/>
                <w:szCs w:val="24"/>
              </w:rPr>
              <w:t>Станкявичус</w:t>
            </w:r>
            <w:proofErr w:type="spellEnd"/>
            <w:r w:rsidRPr="00006C74">
              <w:rPr>
                <w:sz w:val="24"/>
                <w:szCs w:val="24"/>
              </w:rPr>
              <w:t xml:space="preserve"> / пер. с литовского Р.А. Василевский, спец. редакция канд. </w:t>
            </w:r>
            <w:proofErr w:type="spellStart"/>
            <w:r w:rsidRPr="00006C74">
              <w:rPr>
                <w:sz w:val="24"/>
                <w:szCs w:val="24"/>
              </w:rPr>
              <w:t>пед</w:t>
            </w:r>
            <w:proofErr w:type="spellEnd"/>
            <w:r w:rsidRPr="00006C74">
              <w:rPr>
                <w:sz w:val="24"/>
                <w:szCs w:val="24"/>
              </w:rPr>
              <w:t>. наук В.П. Иващенко. – М.: 1990 г.</w:t>
            </w:r>
          </w:p>
          <w:p w:rsidR="00DC47E5" w:rsidRPr="00006C74" w:rsidRDefault="00DC47E5" w:rsidP="00DC47E5">
            <w:pPr>
              <w:spacing w:after="0" w:line="240" w:lineRule="auto"/>
              <w:jc w:val="both"/>
              <w:rPr>
                <w:sz w:val="24"/>
                <w:szCs w:val="24"/>
              </w:rPr>
            </w:pPr>
            <w:r w:rsidRPr="00006C74">
              <w:rPr>
                <w:sz w:val="24"/>
                <w:szCs w:val="24"/>
              </w:rPr>
              <w:t xml:space="preserve">2. Лях В. И., </w:t>
            </w:r>
            <w:proofErr w:type="spellStart"/>
            <w:r w:rsidRPr="00006C74">
              <w:rPr>
                <w:sz w:val="24"/>
                <w:szCs w:val="24"/>
              </w:rPr>
              <w:t>Зданевич</w:t>
            </w:r>
            <w:proofErr w:type="spellEnd"/>
            <w:r w:rsidRPr="00006C74">
              <w:rPr>
                <w:sz w:val="24"/>
                <w:szCs w:val="24"/>
              </w:rPr>
              <w:t xml:space="preserve"> А. А. Комплексная программа физического воспитания учащихся 1 – 11 классов. – М.: Просвещение, 2011 г.</w:t>
            </w:r>
          </w:p>
          <w:p w:rsidR="00DC47E5" w:rsidRPr="00006C74" w:rsidRDefault="00DC47E5" w:rsidP="00DC47E5">
            <w:pPr>
              <w:spacing w:after="0" w:line="240" w:lineRule="auto"/>
              <w:jc w:val="both"/>
              <w:rPr>
                <w:sz w:val="24"/>
                <w:szCs w:val="24"/>
              </w:rPr>
            </w:pPr>
            <w:r w:rsidRPr="00006C74">
              <w:rPr>
                <w:sz w:val="24"/>
                <w:szCs w:val="24"/>
              </w:rPr>
              <w:t xml:space="preserve">3. Холодов Ж.К. Теория и методика физического воспитания и спорта: </w:t>
            </w:r>
            <w:proofErr w:type="spellStart"/>
            <w:proofErr w:type="gramStart"/>
            <w:r w:rsidRPr="00006C74">
              <w:rPr>
                <w:sz w:val="24"/>
                <w:szCs w:val="24"/>
              </w:rPr>
              <w:t>учеб.пособие</w:t>
            </w:r>
            <w:proofErr w:type="spellEnd"/>
            <w:proofErr w:type="gramEnd"/>
            <w:r w:rsidRPr="00006C74">
              <w:rPr>
                <w:sz w:val="24"/>
                <w:szCs w:val="24"/>
              </w:rPr>
              <w:t xml:space="preserve"> для студ. </w:t>
            </w:r>
            <w:proofErr w:type="spellStart"/>
            <w:r w:rsidRPr="00006C74">
              <w:rPr>
                <w:sz w:val="24"/>
                <w:szCs w:val="24"/>
              </w:rPr>
              <w:t>высш</w:t>
            </w:r>
            <w:proofErr w:type="spellEnd"/>
            <w:r w:rsidRPr="00006C74">
              <w:rPr>
                <w:sz w:val="24"/>
                <w:szCs w:val="24"/>
              </w:rPr>
              <w:t xml:space="preserve">. учеб. Заведений / Ж.К. Холодов, В.С. Кузнецов. – 2-е изд., </w:t>
            </w:r>
            <w:proofErr w:type="spellStart"/>
            <w:r w:rsidRPr="00006C74">
              <w:rPr>
                <w:sz w:val="24"/>
                <w:szCs w:val="24"/>
              </w:rPr>
              <w:t>испр</w:t>
            </w:r>
            <w:proofErr w:type="spellEnd"/>
            <w:r w:rsidRPr="00006C74">
              <w:rPr>
                <w:sz w:val="24"/>
                <w:szCs w:val="24"/>
              </w:rPr>
              <w:t>. И доп. – М.: Академия, 2002 г.</w:t>
            </w:r>
          </w:p>
          <w:p w:rsidR="00DC47E5" w:rsidRPr="00006C74" w:rsidRDefault="00DC47E5" w:rsidP="00DC47E5">
            <w:pPr>
              <w:spacing w:after="0" w:line="240" w:lineRule="auto"/>
              <w:jc w:val="both"/>
              <w:rPr>
                <w:sz w:val="24"/>
                <w:szCs w:val="24"/>
              </w:rPr>
            </w:pPr>
            <w:r w:rsidRPr="00006C74">
              <w:rPr>
                <w:sz w:val="24"/>
                <w:szCs w:val="24"/>
              </w:rPr>
              <w:t xml:space="preserve">4.  </w:t>
            </w:r>
            <w:proofErr w:type="spellStart"/>
            <w:r w:rsidRPr="00006C74">
              <w:rPr>
                <w:sz w:val="24"/>
                <w:szCs w:val="24"/>
              </w:rPr>
              <w:t>Куколевский</w:t>
            </w:r>
            <w:proofErr w:type="spellEnd"/>
            <w:r w:rsidRPr="00006C74">
              <w:rPr>
                <w:sz w:val="24"/>
                <w:szCs w:val="24"/>
              </w:rPr>
              <w:t xml:space="preserve"> Г. Гигиена физкультурника / Г. </w:t>
            </w:r>
            <w:proofErr w:type="spellStart"/>
            <w:r w:rsidRPr="00006C74">
              <w:rPr>
                <w:sz w:val="24"/>
                <w:szCs w:val="24"/>
              </w:rPr>
              <w:t>Куколевский</w:t>
            </w:r>
            <w:proofErr w:type="spellEnd"/>
            <w:r w:rsidRPr="00006C74">
              <w:rPr>
                <w:sz w:val="24"/>
                <w:szCs w:val="24"/>
              </w:rPr>
              <w:t>. – М.: Медицина, 1971 г.</w:t>
            </w:r>
          </w:p>
          <w:p w:rsidR="00DC47E5" w:rsidRPr="00006C74" w:rsidRDefault="00DC47E5" w:rsidP="00DC47E5">
            <w:pPr>
              <w:spacing w:after="0" w:line="240" w:lineRule="auto"/>
              <w:jc w:val="both"/>
              <w:rPr>
                <w:sz w:val="24"/>
                <w:szCs w:val="24"/>
              </w:rPr>
            </w:pPr>
            <w:r w:rsidRPr="00006C74">
              <w:rPr>
                <w:sz w:val="24"/>
                <w:szCs w:val="24"/>
              </w:rPr>
              <w:t xml:space="preserve">5. Левченко А. Игры, которых не было. Сборник спортивно-подвижных игр / </w:t>
            </w:r>
            <w:proofErr w:type="spellStart"/>
            <w:r w:rsidRPr="00006C74">
              <w:rPr>
                <w:sz w:val="24"/>
                <w:szCs w:val="24"/>
              </w:rPr>
              <w:t>А.Левченко</w:t>
            </w:r>
            <w:proofErr w:type="spellEnd"/>
            <w:r w:rsidRPr="00006C74">
              <w:rPr>
                <w:sz w:val="24"/>
                <w:szCs w:val="24"/>
              </w:rPr>
              <w:t xml:space="preserve">, </w:t>
            </w:r>
            <w:proofErr w:type="spellStart"/>
            <w:r w:rsidRPr="00006C74">
              <w:rPr>
                <w:sz w:val="24"/>
                <w:szCs w:val="24"/>
              </w:rPr>
              <w:t>В.Матысон</w:t>
            </w:r>
            <w:proofErr w:type="spellEnd"/>
            <w:r w:rsidRPr="00006C74">
              <w:rPr>
                <w:sz w:val="24"/>
                <w:szCs w:val="24"/>
              </w:rPr>
              <w:t xml:space="preserve">. – М.: Педагогическое общество России, 2007 г. </w:t>
            </w:r>
          </w:p>
          <w:p w:rsidR="00DC47E5" w:rsidRPr="00006C74" w:rsidRDefault="00DC47E5" w:rsidP="00DC47E5">
            <w:pPr>
              <w:spacing w:after="0" w:line="240" w:lineRule="auto"/>
              <w:jc w:val="both"/>
              <w:rPr>
                <w:sz w:val="24"/>
                <w:szCs w:val="24"/>
              </w:rPr>
            </w:pPr>
            <w:r w:rsidRPr="00006C74">
              <w:rPr>
                <w:sz w:val="24"/>
                <w:szCs w:val="24"/>
              </w:rPr>
              <w:t xml:space="preserve">6. Логинов М. Развивающие игры: быстрее, выше, сильнее / </w:t>
            </w:r>
            <w:proofErr w:type="spellStart"/>
            <w:r w:rsidRPr="00006C74">
              <w:rPr>
                <w:sz w:val="24"/>
                <w:szCs w:val="24"/>
              </w:rPr>
              <w:t>М.Логинов</w:t>
            </w:r>
            <w:proofErr w:type="spellEnd"/>
            <w:r w:rsidRPr="00006C74">
              <w:rPr>
                <w:sz w:val="24"/>
                <w:szCs w:val="24"/>
              </w:rPr>
              <w:t>. – СПб.: Дельта, 1998 г.</w:t>
            </w:r>
          </w:p>
          <w:p w:rsidR="00DC47E5" w:rsidRPr="00006C74" w:rsidRDefault="00DC47E5" w:rsidP="00DC47E5">
            <w:pPr>
              <w:spacing w:after="0" w:line="240" w:lineRule="auto"/>
              <w:jc w:val="both"/>
              <w:rPr>
                <w:sz w:val="24"/>
                <w:szCs w:val="24"/>
              </w:rPr>
            </w:pPr>
            <w:r w:rsidRPr="00006C74">
              <w:rPr>
                <w:sz w:val="24"/>
                <w:szCs w:val="24"/>
              </w:rPr>
              <w:t xml:space="preserve">7. </w:t>
            </w:r>
            <w:proofErr w:type="spellStart"/>
            <w:r w:rsidRPr="00006C74">
              <w:rPr>
                <w:sz w:val="24"/>
                <w:szCs w:val="24"/>
              </w:rPr>
              <w:t>Талага</w:t>
            </w:r>
            <w:proofErr w:type="spellEnd"/>
            <w:r w:rsidRPr="00006C74">
              <w:rPr>
                <w:sz w:val="24"/>
                <w:szCs w:val="24"/>
              </w:rPr>
              <w:t xml:space="preserve"> Е. Энциклопедия физических упражнений / </w:t>
            </w:r>
            <w:proofErr w:type="spellStart"/>
            <w:r w:rsidRPr="00006C74">
              <w:rPr>
                <w:sz w:val="24"/>
                <w:szCs w:val="24"/>
              </w:rPr>
              <w:t>Е.Талага</w:t>
            </w:r>
            <w:proofErr w:type="spellEnd"/>
            <w:r w:rsidRPr="00006C74">
              <w:rPr>
                <w:sz w:val="24"/>
                <w:szCs w:val="24"/>
              </w:rPr>
              <w:t>, пер. с польск. – М.: Физкультура и спорт, 1998 г.</w:t>
            </w:r>
          </w:p>
        </w:tc>
      </w:tr>
    </w:tbl>
    <w:p w:rsidR="00841DE4" w:rsidRPr="005F5323" w:rsidRDefault="00841DE4" w:rsidP="00841DE4">
      <w:pPr>
        <w:spacing w:after="0" w:line="240" w:lineRule="auto"/>
        <w:ind w:firstLine="567"/>
        <w:jc w:val="center"/>
        <w:rPr>
          <w:rFonts w:ascii="Times New Roman" w:hAnsi="Times New Roman"/>
          <w:b/>
          <w:sz w:val="28"/>
          <w:szCs w:val="28"/>
        </w:rPr>
      </w:pPr>
    </w:p>
    <w:p w:rsidR="00841DE4" w:rsidRDefault="00841DE4" w:rsidP="00841DE4">
      <w:pPr>
        <w:spacing w:after="0"/>
      </w:pPr>
    </w:p>
    <w:p w:rsidR="00485D98" w:rsidRDefault="00485D98" w:rsidP="00841DE4">
      <w:pPr>
        <w:spacing w:after="0"/>
      </w:pPr>
    </w:p>
    <w:sectPr w:rsidR="00485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039"/>
    <w:multiLevelType w:val="hybridMultilevel"/>
    <w:tmpl w:val="A5B0C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135B7B"/>
    <w:multiLevelType w:val="hybridMultilevel"/>
    <w:tmpl w:val="899EF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E51C9F"/>
    <w:multiLevelType w:val="multilevel"/>
    <w:tmpl w:val="663C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34975"/>
    <w:multiLevelType w:val="hybridMultilevel"/>
    <w:tmpl w:val="29448298"/>
    <w:lvl w:ilvl="0" w:tplc="905CA1FE">
      <w:start w:val="1"/>
      <w:numFmt w:val="decimal"/>
      <w:lvlText w:val="%1."/>
      <w:lvlJc w:val="left"/>
      <w:pPr>
        <w:ind w:left="720" w:hanging="360"/>
      </w:pPr>
      <w:rPr>
        <w:rFonts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867564"/>
    <w:multiLevelType w:val="multilevel"/>
    <w:tmpl w:val="09DA494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C3885"/>
    <w:multiLevelType w:val="hybridMultilevel"/>
    <w:tmpl w:val="00E6F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FB64D9"/>
    <w:multiLevelType w:val="hybridMultilevel"/>
    <w:tmpl w:val="609A541A"/>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552693"/>
    <w:multiLevelType w:val="hybridMultilevel"/>
    <w:tmpl w:val="2744DF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DD70C3"/>
    <w:multiLevelType w:val="hybridMultilevel"/>
    <w:tmpl w:val="209C6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401DE8"/>
    <w:multiLevelType w:val="hybridMultilevel"/>
    <w:tmpl w:val="AB488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7C6EF1"/>
    <w:multiLevelType w:val="multilevel"/>
    <w:tmpl w:val="D832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00142"/>
    <w:multiLevelType w:val="hybridMultilevel"/>
    <w:tmpl w:val="DAB87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1259BA"/>
    <w:multiLevelType w:val="hybridMultilevel"/>
    <w:tmpl w:val="0310CCE4"/>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15:restartNumberingAfterBreak="0">
    <w:nsid w:val="69E72350"/>
    <w:multiLevelType w:val="hybridMultilevel"/>
    <w:tmpl w:val="D42AF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BE6C14"/>
    <w:multiLevelType w:val="hybridMultilevel"/>
    <w:tmpl w:val="0A1C1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0"/>
  </w:num>
  <w:num w:numId="5">
    <w:abstractNumId w:val="13"/>
  </w:num>
  <w:num w:numId="6">
    <w:abstractNumId w:val="1"/>
  </w:num>
  <w:num w:numId="7">
    <w:abstractNumId w:val="5"/>
  </w:num>
  <w:num w:numId="8">
    <w:abstractNumId w:val="6"/>
  </w:num>
  <w:num w:numId="9">
    <w:abstractNumId w:val="9"/>
  </w:num>
  <w:num w:numId="10">
    <w:abstractNumId w:val="7"/>
  </w:num>
  <w:num w:numId="11">
    <w:abstractNumId w:val="4"/>
  </w:num>
  <w:num w:numId="12">
    <w:abstractNumId w:val="10"/>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E4"/>
    <w:rsid w:val="001B7C0C"/>
    <w:rsid w:val="002E0AD7"/>
    <w:rsid w:val="00312F39"/>
    <w:rsid w:val="003C278B"/>
    <w:rsid w:val="0040386A"/>
    <w:rsid w:val="0047759C"/>
    <w:rsid w:val="00485D98"/>
    <w:rsid w:val="00513286"/>
    <w:rsid w:val="00703B62"/>
    <w:rsid w:val="00841DE4"/>
    <w:rsid w:val="00AB1353"/>
    <w:rsid w:val="00B363F8"/>
    <w:rsid w:val="00D742E3"/>
    <w:rsid w:val="00DC47E5"/>
    <w:rsid w:val="00E90242"/>
    <w:rsid w:val="00F9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4CBD"/>
  <w15:chartTrackingRefBased/>
  <w15:docId w15:val="{193DE436-70E5-4AED-BF8B-04E0474B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DE4"/>
    <w:pPr>
      <w:ind w:left="720"/>
      <w:contextualSpacing/>
    </w:pPr>
  </w:style>
  <w:style w:type="table" w:styleId="a4">
    <w:name w:val="Table Grid"/>
    <w:basedOn w:val="a1"/>
    <w:uiPriority w:val="59"/>
    <w:rsid w:val="0084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841DE4"/>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841DE4"/>
    <w:rPr>
      <w:rFonts w:ascii="Times New Roman" w:eastAsia="Times New Roman" w:hAnsi="Times New Roman" w:cs="Times New Roman"/>
      <w:sz w:val="24"/>
      <w:szCs w:val="24"/>
      <w:lang w:eastAsia="ar-SA"/>
    </w:rPr>
  </w:style>
  <w:style w:type="character" w:customStyle="1" w:styleId="extended-textshort">
    <w:name w:val="extended-text__short"/>
    <w:basedOn w:val="a0"/>
    <w:rsid w:val="00841DE4"/>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rsid w:val="00513286"/>
    <w:pPr>
      <w:spacing w:before="100" w:beforeAutospacing="1" w:after="100" w:afterAutospacing="1" w:line="240" w:lineRule="auto"/>
    </w:pPr>
    <w:rPr>
      <w:rFonts w:ascii="Arial CYR" w:eastAsia="Times New Roman" w:hAnsi="Arial CYR" w:cs="Times New Roman"/>
      <w:sz w:val="20"/>
      <w:szCs w:val="20"/>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rsid w:val="00513286"/>
    <w:rPr>
      <w:rFonts w:ascii="Arial CYR" w:eastAsia="Times New Roman" w:hAnsi="Arial CYR" w:cs="Times New Roman"/>
      <w:sz w:val="20"/>
      <w:szCs w:val="20"/>
      <w:lang w:eastAsia="ru-RU"/>
    </w:rPr>
  </w:style>
  <w:style w:type="character" w:styleId="a9">
    <w:name w:val="Hyperlink"/>
    <w:uiPriority w:val="99"/>
    <w:rsid w:val="00513286"/>
    <w:rPr>
      <w:rFonts w:cs="Times New Roman"/>
      <w:color w:val="000080"/>
      <w:u w:val="single"/>
    </w:rPr>
  </w:style>
  <w:style w:type="paragraph" w:styleId="aa">
    <w:name w:val="Balloon Text"/>
    <w:basedOn w:val="a"/>
    <w:link w:val="ab"/>
    <w:uiPriority w:val="99"/>
    <w:semiHidden/>
    <w:unhideWhenUsed/>
    <w:rsid w:val="001B7C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7C0C"/>
    <w:rPr>
      <w:rFonts w:ascii="Segoe UI" w:hAnsi="Segoe UI" w:cs="Segoe UI"/>
      <w:sz w:val="18"/>
      <w:szCs w:val="18"/>
    </w:rPr>
  </w:style>
  <w:style w:type="paragraph" w:styleId="ac">
    <w:name w:val="No Spacing"/>
    <w:uiPriority w:val="1"/>
    <w:qFormat/>
    <w:rsid w:val="00F9630F"/>
    <w:pPr>
      <w:spacing w:after="0" w:line="240" w:lineRule="auto"/>
    </w:pPr>
  </w:style>
  <w:style w:type="character" w:customStyle="1" w:styleId="c2">
    <w:name w:val="c2"/>
    <w:basedOn w:val="a0"/>
    <w:rsid w:val="00AB1353"/>
  </w:style>
  <w:style w:type="paragraph" w:customStyle="1" w:styleId="c91">
    <w:name w:val="c91"/>
    <w:basedOn w:val="a"/>
    <w:rsid w:val="00AB1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B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760">
      <w:bodyDiv w:val="1"/>
      <w:marLeft w:val="0"/>
      <w:marRight w:val="0"/>
      <w:marTop w:val="0"/>
      <w:marBottom w:val="0"/>
      <w:divBdr>
        <w:top w:val="none" w:sz="0" w:space="0" w:color="auto"/>
        <w:left w:val="none" w:sz="0" w:space="0" w:color="auto"/>
        <w:bottom w:val="none" w:sz="0" w:space="0" w:color="auto"/>
        <w:right w:val="none" w:sz="0" w:space="0" w:color="auto"/>
      </w:divBdr>
    </w:div>
    <w:div w:id="1988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market.ru" TargetMode="External"/><Relationship Id="rId13" Type="http://schemas.openxmlformats.org/officeDocument/2006/relationships/hyperlink" Target="http://www.voprec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eport.ru" TargetMode="External"/><Relationship Id="rId12" Type="http://schemas.openxmlformats.org/officeDocument/2006/relationships/hyperlink" Target="http://www.beafnd.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forientator.ru/upload/img/publications/New/prog_prof_mbp.pdf" TargetMode="External"/><Relationship Id="rId1" Type="http://schemas.openxmlformats.org/officeDocument/2006/relationships/numbering" Target="numbering.xml"/><Relationship Id="rId6" Type="http://schemas.openxmlformats.org/officeDocument/2006/relationships/hyperlink" Target="https://www.arkh-edu.ru/projects/razgovory-o-vazhnom/" TargetMode="External"/><Relationship Id="rId11" Type="http://schemas.openxmlformats.org/officeDocument/2006/relationships/hyperlink" Target="http://www.cefir.ru" TargetMode="External"/><Relationship Id="rId5" Type="http://schemas.openxmlformats.org/officeDocument/2006/relationships/hyperlink" Target="https://razgovor.edsoo.ru/" TargetMode="External"/><Relationship Id="rId15" Type="http://schemas.openxmlformats.org/officeDocument/2006/relationships/hyperlink" Target="http://www.isovet.ru/" TargetMode="External"/><Relationship Id="rId10" Type="http://schemas.openxmlformats.org/officeDocument/2006/relationships/hyperlink" Target="http://www.stat.hse.ru" TargetMode="External"/><Relationship Id="rId4" Type="http://schemas.openxmlformats.org/officeDocument/2006/relationships/webSettings" Target="webSettings.xml"/><Relationship Id="rId9" Type="http://schemas.openxmlformats.org/officeDocument/2006/relationships/hyperlink" Target="http://www.rbc.ru/%d0%a0%d0%be%d1%81%d0%91%d0%b8%d0%b7%d0%bd%d0%b5%d1%81%d0%9a%d0%be%d0%bd%d1%81%d0%b0%d0%bb%d1%82%d0%b8%d0%bd%d0%b3" TargetMode="External"/><Relationship Id="rId14" Type="http://schemas.openxmlformats.org/officeDocument/2006/relationships/hyperlink" Target="http://www.tpp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2021-10-18T13:12:00Z</cp:lastPrinted>
  <dcterms:created xsi:type="dcterms:W3CDTF">2020-11-11T09:58:00Z</dcterms:created>
  <dcterms:modified xsi:type="dcterms:W3CDTF">2022-10-19T14:07:00Z</dcterms:modified>
</cp:coreProperties>
</file>